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2EF" w14:textId="5EA15BDC" w:rsidR="008F6A02" w:rsidRDefault="008F6A02" w:rsidP="00282A8A">
      <w:pPr>
        <w:spacing w:after="0" w:line="240" w:lineRule="auto"/>
        <w:jc w:val="center"/>
        <w:rPr>
          <w:rFonts w:ascii="Times New Roman" w:hAnsi="Times New Roman"/>
          <w:b/>
          <w:sz w:val="24"/>
          <w:szCs w:val="24"/>
          <w:lang w:val="lt-LT"/>
        </w:rPr>
      </w:pPr>
      <w:r>
        <w:rPr>
          <w:noProof/>
        </w:rPr>
        <w:drawing>
          <wp:inline distT="0" distB="0" distL="0" distR="0" wp14:anchorId="6F4DDCDD" wp14:editId="61A2FA2B">
            <wp:extent cx="612507" cy="5496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899" cy="692623"/>
                    </a:xfrm>
                    <a:prstGeom prst="rect">
                      <a:avLst/>
                    </a:prstGeom>
                    <a:noFill/>
                    <a:ln>
                      <a:noFill/>
                    </a:ln>
                  </pic:spPr>
                </pic:pic>
              </a:graphicData>
            </a:graphic>
          </wp:inline>
        </w:drawing>
      </w:r>
    </w:p>
    <w:p w14:paraId="6284FD37" w14:textId="536A8CF3" w:rsidR="00965871" w:rsidRPr="00DD0BD5" w:rsidRDefault="00C04FED" w:rsidP="00282A8A">
      <w:pPr>
        <w:spacing w:after="0" w:line="240" w:lineRule="auto"/>
        <w:jc w:val="center"/>
        <w:rPr>
          <w:rFonts w:ascii="Times New Roman" w:hAnsi="Times New Roman"/>
          <w:b/>
          <w:sz w:val="24"/>
          <w:szCs w:val="24"/>
          <w:lang w:val="lt-LT"/>
        </w:rPr>
      </w:pPr>
      <w:r w:rsidRPr="00DD0BD5">
        <w:rPr>
          <w:rFonts w:ascii="Times New Roman" w:hAnsi="Times New Roman"/>
          <w:b/>
          <w:sz w:val="24"/>
          <w:szCs w:val="24"/>
          <w:lang w:val="lt-LT"/>
        </w:rPr>
        <w:t>20</w:t>
      </w:r>
      <w:r w:rsidR="0078759E">
        <w:rPr>
          <w:rFonts w:ascii="Times New Roman" w:hAnsi="Times New Roman"/>
          <w:b/>
          <w:sz w:val="24"/>
          <w:szCs w:val="24"/>
          <w:lang w:val="lt-LT"/>
        </w:rPr>
        <w:t>2</w:t>
      </w:r>
      <w:r w:rsidR="00B57B90">
        <w:rPr>
          <w:rFonts w:ascii="Times New Roman" w:hAnsi="Times New Roman"/>
          <w:b/>
          <w:sz w:val="24"/>
          <w:szCs w:val="24"/>
          <w:lang w:val="lt-LT"/>
        </w:rPr>
        <w:t>3</w:t>
      </w:r>
      <w:r w:rsidR="003E1DE5">
        <w:rPr>
          <w:rFonts w:ascii="Times New Roman" w:hAnsi="Times New Roman"/>
          <w:b/>
          <w:sz w:val="24"/>
          <w:szCs w:val="24"/>
          <w:lang w:val="lt-LT"/>
        </w:rPr>
        <w:t>/2024 m.</w:t>
      </w:r>
      <w:r w:rsidR="00B57B90">
        <w:rPr>
          <w:rFonts w:ascii="Times New Roman" w:hAnsi="Times New Roman"/>
          <w:b/>
          <w:sz w:val="24"/>
          <w:szCs w:val="24"/>
          <w:lang w:val="lt-LT"/>
        </w:rPr>
        <w:t xml:space="preserve"> m. KĖDAINIŲ RAJONO PIRMENYBĖS</w:t>
      </w:r>
    </w:p>
    <w:p w14:paraId="60452085" w14:textId="0BC78EEB" w:rsidR="00D128F3" w:rsidRDefault="000749B2" w:rsidP="00C04EC6">
      <w:pPr>
        <w:spacing w:after="120" w:line="240" w:lineRule="auto"/>
        <w:jc w:val="center"/>
        <w:outlineLvl w:val="1"/>
        <w:rPr>
          <w:rFonts w:ascii="Times New Roman" w:eastAsia="Times New Roman" w:hAnsi="Times New Roman"/>
          <w:b/>
          <w:bCs/>
          <w:sz w:val="24"/>
          <w:szCs w:val="24"/>
          <w:lang w:val="lt-LT" w:eastAsia="lt-LT"/>
        </w:rPr>
      </w:pPr>
      <w:r w:rsidRPr="00E27410">
        <w:rPr>
          <w:rFonts w:ascii="Times New Roman" w:eastAsia="Times New Roman" w:hAnsi="Times New Roman"/>
          <w:b/>
          <w:bCs/>
          <w:sz w:val="24"/>
          <w:szCs w:val="24"/>
          <w:lang w:val="lt-LT" w:eastAsia="lt-LT"/>
        </w:rPr>
        <w:t>NUOSTATAI</w:t>
      </w:r>
    </w:p>
    <w:p w14:paraId="3455065C" w14:textId="5C7604B2" w:rsidR="000439CD" w:rsidRPr="000439CD" w:rsidRDefault="000439CD" w:rsidP="000439CD">
      <w:pPr>
        <w:pStyle w:val="ListParagraph"/>
        <w:spacing w:after="120" w:line="240" w:lineRule="auto"/>
        <w:ind w:left="227"/>
        <w:jc w:val="center"/>
        <w:rPr>
          <w:rFonts w:ascii="Times New Roman" w:eastAsia="Times New Roman" w:hAnsi="Times New Roman"/>
          <w:b/>
          <w:bCs/>
          <w:lang w:val="lt-LT" w:eastAsia="lt-LT"/>
        </w:rPr>
      </w:pPr>
      <w:r w:rsidRPr="000439CD">
        <w:rPr>
          <w:rFonts w:ascii="Times New Roman" w:eastAsia="Times New Roman" w:hAnsi="Times New Roman"/>
          <w:b/>
          <w:bCs/>
          <w:lang w:val="lt-LT" w:eastAsia="lt-LT"/>
        </w:rPr>
        <w:t>I SKYRIUS</w:t>
      </w:r>
    </w:p>
    <w:p w14:paraId="56FD6DC6" w14:textId="7507D6A9" w:rsidR="00965871" w:rsidRPr="00E27410" w:rsidRDefault="00144446" w:rsidP="000439CD">
      <w:pPr>
        <w:pStyle w:val="ListParagraph"/>
        <w:spacing w:after="120" w:line="240" w:lineRule="auto"/>
        <w:ind w:left="227"/>
        <w:jc w:val="center"/>
        <w:rPr>
          <w:rFonts w:ascii="Times New Roman" w:hAnsi="Times New Roman"/>
          <w:b/>
        </w:rPr>
      </w:pPr>
      <w:r>
        <w:rPr>
          <w:rFonts w:ascii="Times New Roman" w:eastAsia="Times New Roman" w:hAnsi="Times New Roman"/>
          <w:b/>
          <w:bCs/>
          <w:lang w:val="lt-LT" w:eastAsia="lt-LT"/>
        </w:rPr>
        <w:t>BENDROSIOS NUOSTATOS</w:t>
      </w:r>
    </w:p>
    <w:p w14:paraId="4DEB3BF4" w14:textId="2A81DF91" w:rsidR="00144446" w:rsidRPr="00144446" w:rsidRDefault="00B57B90" w:rsidP="00144446">
      <w:pPr>
        <w:numPr>
          <w:ilvl w:val="0"/>
          <w:numId w:val="2"/>
        </w:numPr>
        <w:spacing w:after="0" w:line="240" w:lineRule="auto"/>
        <w:ind w:left="0" w:firstLine="360"/>
        <w:jc w:val="both"/>
        <w:rPr>
          <w:rFonts w:ascii="Times New Roman" w:hAnsi="Times New Roman"/>
        </w:rPr>
      </w:pPr>
      <w:r>
        <w:rPr>
          <w:rFonts w:ascii="Times New Roman" w:eastAsia="Times New Roman" w:hAnsi="Times New Roman"/>
          <w:lang w:val="lt-LT" w:eastAsia="lt-LT"/>
        </w:rPr>
        <w:t>2023</w:t>
      </w:r>
      <w:r w:rsidR="003E1DE5">
        <w:rPr>
          <w:rFonts w:ascii="Times New Roman" w:eastAsia="Times New Roman" w:hAnsi="Times New Roman"/>
          <w:lang w:val="lt-LT" w:eastAsia="lt-LT"/>
        </w:rPr>
        <w:t>/2024</w:t>
      </w:r>
      <w:r w:rsidR="00144446" w:rsidRPr="00144446">
        <w:rPr>
          <w:rFonts w:ascii="Times New Roman" w:eastAsia="Times New Roman" w:hAnsi="Times New Roman"/>
          <w:lang w:val="lt-LT" w:eastAsia="lt-LT"/>
        </w:rPr>
        <w:t xml:space="preserve"> m. Kėdainių rajono atvirųjų krepšinio pirmenybių</w:t>
      </w:r>
      <w:r w:rsidR="00144446">
        <w:rPr>
          <w:rFonts w:ascii="Times New Roman" w:eastAsia="Times New Roman" w:hAnsi="Times New Roman"/>
          <w:lang w:val="lt-LT" w:eastAsia="lt-LT"/>
        </w:rPr>
        <w:t xml:space="preserve"> nuostatai (toliau – Nuostatai) nustato krepšinio pirmenybių organizavimo ir vykdymo tvarką, varžybų sistemą, reikalavimus paraiškoms ir dalyviams, teisėjų ir sekretoriato skyrimą, protestų padavimo tvarką, baudų dydžius ir kt. </w:t>
      </w:r>
    </w:p>
    <w:p w14:paraId="32D30397" w14:textId="1634AFB5" w:rsidR="00965871" w:rsidRPr="00110609" w:rsidRDefault="00144446" w:rsidP="00110609">
      <w:pPr>
        <w:numPr>
          <w:ilvl w:val="0"/>
          <w:numId w:val="2"/>
        </w:numPr>
        <w:spacing w:after="0" w:line="240" w:lineRule="auto"/>
        <w:ind w:left="0" w:firstLine="360"/>
        <w:jc w:val="both"/>
        <w:rPr>
          <w:rFonts w:ascii="Times New Roman" w:eastAsia="Times New Roman" w:hAnsi="Times New Roman"/>
          <w:lang w:val="lt-LT" w:eastAsia="lt-LT"/>
        </w:rPr>
      </w:pPr>
      <w:r w:rsidRPr="00144446">
        <w:rPr>
          <w:rFonts w:ascii="Times New Roman" w:eastAsia="Times New Roman" w:hAnsi="Times New Roman"/>
          <w:lang w:val="lt-LT" w:eastAsia="lt-LT"/>
        </w:rPr>
        <w:t xml:space="preserve">Pirmenybių tikslas – </w:t>
      </w:r>
      <w:r w:rsidR="00C04EC6" w:rsidRPr="00144446">
        <w:rPr>
          <w:rFonts w:ascii="Times New Roman" w:eastAsia="Times New Roman" w:hAnsi="Times New Roman"/>
          <w:lang w:val="lt-LT" w:eastAsia="lt-LT"/>
        </w:rPr>
        <w:t>krepšinio žaidimu skatinti bendruomenės užimtumą, dorovines ir sveikatinimo nuostatas</w:t>
      </w:r>
      <w:r w:rsidR="00C04EC6">
        <w:rPr>
          <w:rFonts w:ascii="Times New Roman" w:eastAsia="Times New Roman" w:hAnsi="Times New Roman"/>
          <w:lang w:val="lt-LT" w:eastAsia="lt-LT"/>
        </w:rPr>
        <w:t>,</w:t>
      </w:r>
      <w:r w:rsidR="00C04EC6" w:rsidRPr="00144446">
        <w:rPr>
          <w:rFonts w:ascii="Times New Roman" w:eastAsia="Times New Roman" w:hAnsi="Times New Roman"/>
          <w:lang w:val="lt-LT" w:eastAsia="lt-LT"/>
        </w:rPr>
        <w:t xml:space="preserve"> </w:t>
      </w:r>
      <w:r w:rsidRPr="00144446">
        <w:rPr>
          <w:rFonts w:ascii="Times New Roman" w:eastAsia="Times New Roman" w:hAnsi="Times New Roman"/>
          <w:lang w:val="lt-LT" w:eastAsia="lt-LT"/>
        </w:rPr>
        <w:t>p</w:t>
      </w:r>
      <w:r w:rsidR="000749B2" w:rsidRPr="00144446">
        <w:rPr>
          <w:rFonts w:ascii="Times New Roman" w:eastAsia="Times New Roman" w:hAnsi="Times New Roman"/>
          <w:lang w:val="lt-LT" w:eastAsia="lt-LT"/>
        </w:rPr>
        <w:t>opuliarinti krepšinio</w:t>
      </w:r>
      <w:r w:rsidRPr="00144446">
        <w:rPr>
          <w:rFonts w:ascii="Times New Roman" w:eastAsia="Times New Roman" w:hAnsi="Times New Roman"/>
          <w:lang w:val="lt-LT" w:eastAsia="lt-LT"/>
        </w:rPr>
        <w:t xml:space="preserve"> žaidimą rajono gyventojų tarpe, bei</w:t>
      </w:r>
      <w:r>
        <w:rPr>
          <w:rFonts w:ascii="Times New Roman" w:eastAsia="Times New Roman" w:hAnsi="Times New Roman"/>
          <w:lang w:val="lt-LT" w:eastAsia="lt-LT"/>
        </w:rPr>
        <w:t xml:space="preserve"> i</w:t>
      </w:r>
      <w:r w:rsidR="000749B2" w:rsidRPr="00144446">
        <w:rPr>
          <w:rFonts w:ascii="Times New Roman" w:eastAsia="Times New Roman" w:hAnsi="Times New Roman"/>
          <w:lang w:val="lt-LT" w:eastAsia="lt-LT"/>
        </w:rPr>
        <w:t>šaiškinti pajėgiausias rajono krepšinio komandas.</w:t>
      </w:r>
    </w:p>
    <w:p w14:paraId="27985C05" w14:textId="7DB4508C" w:rsidR="00965871" w:rsidRPr="00E27410" w:rsidRDefault="000749B2" w:rsidP="000E70D7">
      <w:pPr>
        <w:numPr>
          <w:ilvl w:val="0"/>
          <w:numId w:val="2"/>
        </w:numPr>
        <w:spacing w:after="0" w:line="240" w:lineRule="auto"/>
        <w:ind w:left="714" w:hanging="357"/>
        <w:jc w:val="both"/>
        <w:rPr>
          <w:rFonts w:ascii="Times New Roman" w:eastAsia="Times New Roman" w:hAnsi="Times New Roman"/>
          <w:lang w:val="lt-LT" w:eastAsia="lt-LT"/>
        </w:rPr>
      </w:pPr>
      <w:r w:rsidRPr="00E27410">
        <w:rPr>
          <w:rFonts w:ascii="Times New Roman" w:eastAsia="Times New Roman" w:hAnsi="Times New Roman"/>
          <w:lang w:val="lt-LT" w:eastAsia="lt-LT"/>
        </w:rPr>
        <w:t>Pirmenybės vykdomos 20</w:t>
      </w:r>
      <w:r w:rsidR="00B57B90">
        <w:rPr>
          <w:rFonts w:ascii="Times New Roman" w:eastAsia="Times New Roman" w:hAnsi="Times New Roman"/>
          <w:lang w:val="lt-LT" w:eastAsia="lt-LT"/>
        </w:rPr>
        <w:t>23</w:t>
      </w:r>
      <w:r w:rsidRPr="00E27410">
        <w:rPr>
          <w:rFonts w:ascii="Times New Roman" w:eastAsia="Times New Roman" w:hAnsi="Times New Roman"/>
          <w:lang w:val="lt-LT" w:eastAsia="lt-LT"/>
        </w:rPr>
        <w:t xml:space="preserve"> m. </w:t>
      </w:r>
      <w:r w:rsidR="003E1DE5">
        <w:rPr>
          <w:rFonts w:ascii="Times New Roman" w:eastAsia="Times New Roman" w:hAnsi="Times New Roman"/>
          <w:lang w:val="lt-LT" w:eastAsia="lt-LT"/>
        </w:rPr>
        <w:t>spalio – 2024 m. balandžio</w:t>
      </w:r>
      <w:r w:rsidRPr="00E27410">
        <w:rPr>
          <w:rFonts w:ascii="Times New Roman" w:eastAsia="Times New Roman" w:hAnsi="Times New Roman"/>
          <w:lang w:val="lt-LT" w:eastAsia="lt-LT"/>
        </w:rPr>
        <w:t xml:space="preserve"> pagal sudarytą tvarkaraštį.</w:t>
      </w:r>
    </w:p>
    <w:p w14:paraId="1B0EFFBD" w14:textId="1C0DEB6C" w:rsidR="00965871" w:rsidRPr="00E27410" w:rsidRDefault="000749B2" w:rsidP="00110609">
      <w:pPr>
        <w:numPr>
          <w:ilvl w:val="0"/>
          <w:numId w:val="2"/>
        </w:numPr>
        <w:spacing w:after="12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Komandos rungtyniauja Kėdainių </w:t>
      </w:r>
      <w:r w:rsidR="00A34AD0">
        <w:rPr>
          <w:rFonts w:ascii="Times New Roman" w:eastAsia="Times New Roman" w:hAnsi="Times New Roman"/>
          <w:lang w:val="lt-LT" w:eastAsia="lt-LT"/>
        </w:rPr>
        <w:t>SC</w:t>
      </w:r>
      <w:r w:rsidRPr="00E27410">
        <w:rPr>
          <w:rFonts w:ascii="Times New Roman" w:eastAsia="Times New Roman" w:hAnsi="Times New Roman"/>
          <w:lang w:val="lt-LT" w:eastAsia="lt-LT"/>
        </w:rPr>
        <w:t xml:space="preserve"> sporto bazėse.</w:t>
      </w:r>
    </w:p>
    <w:p w14:paraId="5BA49B77" w14:textId="2637B54D" w:rsidR="000439CD" w:rsidRDefault="000439CD" w:rsidP="000439CD">
      <w:pPr>
        <w:pStyle w:val="ListParagraph"/>
        <w:spacing w:after="120" w:line="240" w:lineRule="auto"/>
        <w:ind w:left="227"/>
        <w:jc w:val="center"/>
        <w:rPr>
          <w:rFonts w:ascii="Times New Roman" w:eastAsia="Times New Roman" w:hAnsi="Times New Roman"/>
          <w:b/>
          <w:bCs/>
          <w:lang w:val="lt-LT" w:eastAsia="lt-LT"/>
        </w:rPr>
      </w:pPr>
      <w:r w:rsidRPr="000439CD">
        <w:rPr>
          <w:rFonts w:ascii="Times New Roman" w:eastAsia="Times New Roman" w:hAnsi="Times New Roman"/>
          <w:b/>
          <w:bCs/>
          <w:lang w:val="lt-LT" w:eastAsia="lt-LT"/>
        </w:rPr>
        <w:t>I</w:t>
      </w:r>
      <w:r>
        <w:rPr>
          <w:rFonts w:ascii="Times New Roman" w:eastAsia="Times New Roman" w:hAnsi="Times New Roman"/>
          <w:b/>
          <w:bCs/>
          <w:lang w:val="lt-LT" w:eastAsia="lt-LT"/>
        </w:rPr>
        <w:t>I</w:t>
      </w:r>
      <w:r w:rsidRPr="000439CD">
        <w:rPr>
          <w:rFonts w:ascii="Times New Roman" w:eastAsia="Times New Roman" w:hAnsi="Times New Roman"/>
          <w:b/>
          <w:bCs/>
          <w:lang w:val="lt-LT" w:eastAsia="lt-LT"/>
        </w:rPr>
        <w:t xml:space="preserve"> SKYRIUS</w:t>
      </w:r>
    </w:p>
    <w:p w14:paraId="2975B9EC" w14:textId="54ED09E8" w:rsidR="00965871" w:rsidRPr="00E27410" w:rsidRDefault="000749B2" w:rsidP="000439CD">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VYKDYMAS IR VADOVAVIMAS</w:t>
      </w:r>
    </w:p>
    <w:p w14:paraId="17FFC8DD" w14:textId="77777777" w:rsidR="000439CD" w:rsidRDefault="000439CD" w:rsidP="000439CD">
      <w:pPr>
        <w:numPr>
          <w:ilvl w:val="0"/>
          <w:numId w:val="2"/>
        </w:numPr>
        <w:spacing w:after="0" w:line="240" w:lineRule="auto"/>
        <w:ind w:left="714" w:hanging="357"/>
        <w:jc w:val="both"/>
        <w:rPr>
          <w:rFonts w:ascii="Times New Roman" w:eastAsia="Times New Roman" w:hAnsi="Times New Roman"/>
          <w:lang w:val="lt-LT" w:eastAsia="lt-LT"/>
        </w:rPr>
      </w:pPr>
      <w:r w:rsidRPr="00E27410">
        <w:rPr>
          <w:rFonts w:ascii="Times New Roman" w:eastAsia="Times New Roman" w:hAnsi="Times New Roman"/>
          <w:lang w:val="lt-LT" w:eastAsia="lt-LT"/>
        </w:rPr>
        <w:t>Pirmenybės vykdomos vadovaujantis oficialiomis krepšinio taisyklėmis ir šiais Nuostatais.</w:t>
      </w:r>
    </w:p>
    <w:p w14:paraId="647FA563" w14:textId="134C1822" w:rsidR="00741533" w:rsidRPr="00741533" w:rsidRDefault="00741533" w:rsidP="00741533">
      <w:pPr>
        <w:numPr>
          <w:ilvl w:val="0"/>
          <w:numId w:val="2"/>
        </w:numPr>
        <w:spacing w:after="0" w:line="240" w:lineRule="auto"/>
        <w:jc w:val="both"/>
        <w:textAlignment w:val="auto"/>
        <w:rPr>
          <w:rFonts w:ascii="Times New Roman" w:eastAsia="Times New Roman" w:hAnsi="Times New Roman"/>
          <w:lang w:val="lt-LT" w:eastAsia="lt-LT"/>
        </w:rPr>
      </w:pPr>
      <w:r w:rsidRPr="00741533">
        <w:rPr>
          <w:rFonts w:ascii="Times New Roman" w:eastAsia="Times New Roman" w:hAnsi="Times New Roman"/>
          <w:lang w:val="lt-LT" w:eastAsia="lt-LT"/>
        </w:rPr>
        <w:t>Kre</w:t>
      </w:r>
      <w:r w:rsidR="003E1DE5">
        <w:rPr>
          <w:rFonts w:ascii="Times New Roman" w:eastAsia="Times New Roman" w:hAnsi="Times New Roman"/>
          <w:lang w:val="lt-LT" w:eastAsia="lt-LT"/>
        </w:rPr>
        <w:t>pšinio pirmenybių organizatorius</w:t>
      </w:r>
      <w:r w:rsidRPr="00741533">
        <w:rPr>
          <w:rFonts w:ascii="Times New Roman" w:eastAsia="Times New Roman" w:hAnsi="Times New Roman"/>
          <w:lang w:val="lt-LT" w:eastAsia="lt-LT"/>
        </w:rPr>
        <w:t xml:space="preserve"> </w:t>
      </w:r>
      <w:r w:rsidR="003E1DE5">
        <w:rPr>
          <w:rFonts w:ascii="Times New Roman" w:eastAsia="Times New Roman" w:hAnsi="Times New Roman"/>
          <w:lang w:val="lt-LT" w:eastAsia="lt-LT"/>
        </w:rPr>
        <w:t>–</w:t>
      </w:r>
      <w:r w:rsidRPr="00741533">
        <w:rPr>
          <w:rFonts w:ascii="Times New Roman" w:eastAsia="Times New Roman" w:hAnsi="Times New Roman"/>
          <w:lang w:val="lt-LT" w:eastAsia="lt-LT"/>
        </w:rPr>
        <w:t xml:space="preserve"> </w:t>
      </w:r>
      <w:r w:rsidR="003E1DE5">
        <w:rPr>
          <w:rFonts w:ascii="Times New Roman" w:eastAsia="Times New Roman" w:hAnsi="Times New Roman"/>
          <w:lang w:val="lt-LT" w:eastAsia="lt-LT"/>
        </w:rPr>
        <w:t>asociacija „Krepšinio naktis“</w:t>
      </w:r>
      <w:r w:rsidR="008F7F91">
        <w:rPr>
          <w:rFonts w:ascii="Times New Roman" w:eastAsia="Times New Roman" w:hAnsi="Times New Roman"/>
          <w:lang w:val="lt-LT" w:eastAsia="lt-LT"/>
        </w:rPr>
        <w:t>.</w:t>
      </w:r>
    </w:p>
    <w:p w14:paraId="003C0EB5" w14:textId="5521A0CF" w:rsidR="00965871" w:rsidRPr="008A1E9F"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8A1E9F">
        <w:rPr>
          <w:rFonts w:ascii="Times New Roman" w:eastAsia="Times New Roman" w:hAnsi="Times New Roman"/>
          <w:lang w:val="lt-LT" w:eastAsia="lt-LT"/>
        </w:rPr>
        <w:t>Kre</w:t>
      </w:r>
      <w:r w:rsidR="008A1E9F">
        <w:rPr>
          <w:rFonts w:ascii="Times New Roman" w:eastAsia="Times New Roman" w:hAnsi="Times New Roman"/>
          <w:lang w:val="lt-LT" w:eastAsia="lt-LT"/>
        </w:rPr>
        <w:t xml:space="preserve">pšinio pirmenybių </w:t>
      </w:r>
      <w:r w:rsidR="00694978">
        <w:rPr>
          <w:rFonts w:ascii="Times New Roman" w:eastAsia="Times New Roman" w:hAnsi="Times New Roman"/>
          <w:lang w:val="lt-LT" w:eastAsia="lt-LT"/>
        </w:rPr>
        <w:t>organizatoriai</w:t>
      </w:r>
      <w:r w:rsidRPr="008A1E9F">
        <w:rPr>
          <w:rFonts w:ascii="Times New Roman" w:eastAsia="Times New Roman" w:hAnsi="Times New Roman"/>
          <w:lang w:val="lt-LT" w:eastAsia="lt-LT"/>
        </w:rPr>
        <w:t xml:space="preserve"> skiria pirmenybių direktoratą, kuris vadovauja pirmenybių vykdymui ir priima visus sprendimus, susijusius su Nuostatuose numatytais ir nenumatytais atvejais. Direkto</w:t>
      </w:r>
      <w:r w:rsidR="00B57B90">
        <w:rPr>
          <w:rFonts w:ascii="Times New Roman" w:eastAsia="Times New Roman" w:hAnsi="Times New Roman"/>
          <w:lang w:val="lt-LT" w:eastAsia="lt-LT"/>
        </w:rPr>
        <w:t xml:space="preserve">ratą sudaro pirmenybių </w:t>
      </w:r>
      <w:r w:rsidR="008F7F91">
        <w:rPr>
          <w:rFonts w:ascii="Times New Roman" w:eastAsia="Times New Roman" w:hAnsi="Times New Roman"/>
          <w:lang w:val="lt-LT" w:eastAsia="lt-LT"/>
        </w:rPr>
        <w:t>organizatoriaus atstovas</w:t>
      </w:r>
      <w:r w:rsidR="00B57B90">
        <w:rPr>
          <w:rFonts w:ascii="Times New Roman" w:eastAsia="Times New Roman" w:hAnsi="Times New Roman"/>
          <w:lang w:val="lt-LT" w:eastAsia="lt-LT"/>
        </w:rPr>
        <w:t xml:space="preserve"> bei 4 komandų atstovai. </w:t>
      </w:r>
      <w:r w:rsidRPr="008A1E9F">
        <w:rPr>
          <w:rFonts w:ascii="Times New Roman" w:eastAsia="Times New Roman" w:hAnsi="Times New Roman"/>
          <w:lang w:val="lt-LT" w:eastAsia="lt-LT"/>
        </w:rPr>
        <w:t>Direktoratas svarsto komandų pateiktus protestus, susijusius su pirmenybių vykdymu, bei priima sprendimus, kilus ginčytiniems atvejams. Sprendimų priėmimui direktoratas gali kreiptis ir į tų rungtynių teisėjus.</w:t>
      </w:r>
    </w:p>
    <w:p w14:paraId="1B0CEBEE" w14:textId="2D2860CF" w:rsidR="00965871" w:rsidRPr="00E27410" w:rsidRDefault="000749B2" w:rsidP="00E27410">
      <w:pPr>
        <w:numPr>
          <w:ilvl w:val="0"/>
          <w:numId w:val="2"/>
        </w:numPr>
        <w:spacing w:after="0" w:line="240" w:lineRule="auto"/>
        <w:ind w:left="714" w:hanging="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Rungtynėse teisėjauja </w:t>
      </w:r>
      <w:r w:rsidR="008F7F91">
        <w:rPr>
          <w:rFonts w:ascii="Times New Roman" w:eastAsia="Times New Roman" w:hAnsi="Times New Roman"/>
          <w:lang w:val="lt-LT" w:eastAsia="lt-LT"/>
        </w:rPr>
        <w:t>pirmenybių organizatoriaus</w:t>
      </w:r>
      <w:r w:rsidRPr="00E27410">
        <w:rPr>
          <w:rFonts w:ascii="Times New Roman" w:eastAsia="Times New Roman" w:hAnsi="Times New Roman"/>
          <w:lang w:val="lt-LT" w:eastAsia="lt-LT"/>
        </w:rPr>
        <w:t xml:space="preserve"> paskirti aikštės teisėjai ir paskirtas sekretoriatas.</w:t>
      </w:r>
    </w:p>
    <w:p w14:paraId="59C3C973" w14:textId="5BA6CE1D" w:rsidR="00965871" w:rsidRDefault="000749B2" w:rsidP="00502F05">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Varžybų datos pakeitimą, laiką ar vietą gali pakeisti tik </w:t>
      </w:r>
      <w:r w:rsidR="00B57B90">
        <w:rPr>
          <w:rFonts w:ascii="Times New Roman" w:eastAsia="Times New Roman" w:hAnsi="Times New Roman"/>
          <w:lang w:val="lt-LT" w:eastAsia="lt-LT"/>
        </w:rPr>
        <w:t xml:space="preserve">pirmenybių </w:t>
      </w:r>
      <w:r w:rsidR="008F7F91">
        <w:rPr>
          <w:rFonts w:ascii="Times New Roman" w:eastAsia="Times New Roman" w:hAnsi="Times New Roman"/>
          <w:lang w:val="lt-LT" w:eastAsia="lt-LT"/>
        </w:rPr>
        <w:t>organizatorius</w:t>
      </w:r>
      <w:r w:rsidRPr="00E27410">
        <w:rPr>
          <w:rFonts w:ascii="Times New Roman" w:eastAsia="Times New Roman" w:hAnsi="Times New Roman"/>
          <w:lang w:val="lt-LT" w:eastAsia="lt-LT"/>
        </w:rPr>
        <w:t>, prieš tai gavęs raštišką</w:t>
      </w:r>
      <w:r w:rsidR="003E1DE5">
        <w:rPr>
          <w:rFonts w:ascii="Times New Roman" w:eastAsia="Times New Roman" w:hAnsi="Times New Roman"/>
          <w:lang w:val="lt-LT" w:eastAsia="lt-LT"/>
        </w:rPr>
        <w:t xml:space="preserve"> komandos ne mažiau kaip prieš 3</w:t>
      </w:r>
      <w:r w:rsidRPr="00E27410">
        <w:rPr>
          <w:rFonts w:ascii="Times New Roman" w:eastAsia="Times New Roman" w:hAnsi="Times New Roman"/>
          <w:lang w:val="lt-LT" w:eastAsia="lt-LT"/>
        </w:rPr>
        <w:t xml:space="preserve"> darbo dienas.</w:t>
      </w:r>
      <w:r w:rsidR="00450B0D">
        <w:rPr>
          <w:rFonts w:ascii="Times New Roman" w:eastAsia="Times New Roman" w:hAnsi="Times New Roman"/>
          <w:lang w:val="lt-LT" w:eastAsia="lt-LT"/>
        </w:rPr>
        <w:t xml:space="preserve"> Jei prašymas gautas likus mažiau nei 5 dienoms iki rungtynių, tuomet  r</w:t>
      </w:r>
      <w:r w:rsidR="00322BC7">
        <w:rPr>
          <w:rFonts w:ascii="Times New Roman" w:eastAsia="Times New Roman" w:hAnsi="Times New Roman"/>
          <w:lang w:val="lt-LT" w:eastAsia="lt-LT"/>
        </w:rPr>
        <w:t>ungtynių perkėlimo mokestis 50 Eur.</w:t>
      </w:r>
      <w:r w:rsidRPr="00E27410">
        <w:rPr>
          <w:rFonts w:ascii="Times New Roman" w:eastAsia="Times New Roman" w:hAnsi="Times New Roman"/>
          <w:lang w:val="lt-LT" w:eastAsia="lt-LT"/>
        </w:rPr>
        <w:t xml:space="preserve"> </w:t>
      </w:r>
      <w:r w:rsidR="003E1DE5">
        <w:rPr>
          <w:rFonts w:ascii="Times New Roman" w:eastAsia="Times New Roman" w:hAnsi="Times New Roman"/>
          <w:lang w:val="lt-LT" w:eastAsia="lt-LT"/>
        </w:rPr>
        <w:t>Pirme</w:t>
      </w:r>
      <w:r w:rsidR="00B57B90">
        <w:rPr>
          <w:rFonts w:ascii="Times New Roman" w:eastAsia="Times New Roman" w:hAnsi="Times New Roman"/>
          <w:lang w:val="lt-LT" w:eastAsia="lt-LT"/>
        </w:rPr>
        <w:t>n</w:t>
      </w:r>
      <w:r w:rsidR="003E1DE5">
        <w:rPr>
          <w:rFonts w:ascii="Times New Roman" w:eastAsia="Times New Roman" w:hAnsi="Times New Roman"/>
          <w:lang w:val="lt-LT" w:eastAsia="lt-LT"/>
        </w:rPr>
        <w:t>y</w:t>
      </w:r>
      <w:r w:rsidR="00B57B90">
        <w:rPr>
          <w:rFonts w:ascii="Times New Roman" w:eastAsia="Times New Roman" w:hAnsi="Times New Roman"/>
          <w:lang w:val="lt-LT" w:eastAsia="lt-LT"/>
        </w:rPr>
        <w:t>bių vadovas</w:t>
      </w:r>
      <w:r w:rsidRPr="00E27410">
        <w:rPr>
          <w:rFonts w:ascii="Times New Roman" w:eastAsia="Times New Roman" w:hAnsi="Times New Roman"/>
          <w:lang w:val="lt-LT" w:eastAsia="lt-LT"/>
        </w:rPr>
        <w:t xml:space="preserve"> turi teisę prašymo</w:t>
      </w:r>
      <w:r w:rsidR="00D128F3" w:rsidRPr="00D128F3">
        <w:rPr>
          <w:rFonts w:ascii="Times New Roman" w:eastAsia="Times New Roman" w:hAnsi="Times New Roman"/>
          <w:lang w:val="lt-LT" w:eastAsia="lt-LT"/>
        </w:rPr>
        <w:t xml:space="preserve"> </w:t>
      </w:r>
      <w:r w:rsidR="00D128F3" w:rsidRPr="00E27410">
        <w:rPr>
          <w:rFonts w:ascii="Times New Roman" w:eastAsia="Times New Roman" w:hAnsi="Times New Roman"/>
          <w:lang w:val="lt-LT" w:eastAsia="lt-LT"/>
        </w:rPr>
        <w:t>netenkinti</w:t>
      </w:r>
      <w:r w:rsidRPr="00E27410">
        <w:rPr>
          <w:rFonts w:ascii="Times New Roman" w:eastAsia="Times New Roman" w:hAnsi="Times New Roman"/>
          <w:lang w:val="lt-LT" w:eastAsia="lt-LT"/>
        </w:rPr>
        <w:t>.</w:t>
      </w:r>
    </w:p>
    <w:p w14:paraId="47142DA6" w14:textId="7D3566F3" w:rsidR="00322BC7" w:rsidRPr="00E27410" w:rsidRDefault="00322BC7" w:rsidP="00694978">
      <w:pPr>
        <w:numPr>
          <w:ilvl w:val="0"/>
          <w:numId w:val="2"/>
        </w:numPr>
        <w:spacing w:after="120" w:line="240" w:lineRule="auto"/>
        <w:ind w:left="0" w:firstLine="357"/>
        <w:jc w:val="both"/>
        <w:rPr>
          <w:rFonts w:ascii="Times New Roman" w:eastAsia="Times New Roman" w:hAnsi="Times New Roman"/>
          <w:lang w:val="lt-LT" w:eastAsia="lt-LT"/>
        </w:rPr>
      </w:pPr>
      <w:r>
        <w:rPr>
          <w:rFonts w:ascii="Times New Roman" w:eastAsia="Times New Roman" w:hAnsi="Times New Roman"/>
          <w:lang w:val="lt-LT" w:eastAsia="lt-LT"/>
        </w:rPr>
        <w:t xml:space="preserve"> Rungtynių datą ir laiką pirmenybių vyr.</w:t>
      </w:r>
      <w:r w:rsidR="00502F05">
        <w:rPr>
          <w:rFonts w:ascii="Times New Roman" w:eastAsia="Times New Roman" w:hAnsi="Times New Roman"/>
          <w:lang w:val="lt-LT" w:eastAsia="lt-LT"/>
        </w:rPr>
        <w:t xml:space="preserve"> </w:t>
      </w:r>
      <w:r>
        <w:rPr>
          <w:rFonts w:ascii="Times New Roman" w:eastAsia="Times New Roman" w:hAnsi="Times New Roman"/>
          <w:lang w:val="lt-LT" w:eastAsia="lt-LT"/>
        </w:rPr>
        <w:t xml:space="preserve">teisėjas gali koreguoti atsižvelgiant į </w:t>
      </w:r>
      <w:r w:rsidR="00686403">
        <w:rPr>
          <w:rFonts w:ascii="Times New Roman" w:eastAsia="Times New Roman" w:hAnsi="Times New Roman"/>
          <w:lang w:val="lt-LT" w:eastAsia="lt-LT"/>
        </w:rPr>
        <w:t xml:space="preserve">Kėdainių SC </w:t>
      </w:r>
      <w:r>
        <w:rPr>
          <w:rFonts w:ascii="Times New Roman" w:eastAsia="Times New Roman" w:hAnsi="Times New Roman"/>
          <w:lang w:val="lt-LT" w:eastAsia="lt-LT"/>
        </w:rPr>
        <w:t>salių užimtumą</w:t>
      </w:r>
      <w:r w:rsidR="0078759E">
        <w:rPr>
          <w:rFonts w:ascii="Times New Roman" w:eastAsia="Times New Roman" w:hAnsi="Times New Roman"/>
          <w:lang w:val="lt-LT" w:eastAsia="lt-LT"/>
        </w:rPr>
        <w:t>.</w:t>
      </w:r>
    </w:p>
    <w:p w14:paraId="7DDD3E94" w14:textId="3E6E78DD" w:rsidR="00110609" w:rsidRDefault="00110609" w:rsidP="00110609">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I</w:t>
      </w:r>
      <w:r w:rsidR="008F6A02">
        <w:rPr>
          <w:rFonts w:ascii="Times New Roman" w:eastAsia="Times New Roman" w:hAnsi="Times New Roman"/>
          <w:b/>
          <w:bCs/>
          <w:lang w:val="lt-LT" w:eastAsia="lt-LT"/>
        </w:rPr>
        <w:t>II</w:t>
      </w:r>
      <w:r w:rsidRPr="00110609">
        <w:rPr>
          <w:rFonts w:ascii="Times New Roman" w:eastAsia="Times New Roman" w:hAnsi="Times New Roman"/>
          <w:b/>
          <w:bCs/>
          <w:lang w:val="lt-LT" w:eastAsia="lt-LT"/>
        </w:rPr>
        <w:t xml:space="preserve"> SKYRIUS</w:t>
      </w:r>
    </w:p>
    <w:p w14:paraId="6C281038" w14:textId="2BB6A954" w:rsidR="00965871" w:rsidRPr="00E27410" w:rsidRDefault="000749B2" w:rsidP="00110609">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DALYVIAI</w:t>
      </w:r>
    </w:p>
    <w:p w14:paraId="58032928" w14:textId="4471B0AC" w:rsidR="00965871" w:rsidRPr="00F9745D"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F9745D">
        <w:rPr>
          <w:rFonts w:ascii="Times New Roman" w:eastAsia="Times New Roman" w:hAnsi="Times New Roman"/>
          <w:lang w:val="lt-LT" w:eastAsia="lt-LT"/>
        </w:rPr>
        <w:t xml:space="preserve">Pirmenybėse negali rungtyniauti LKL ir NKL čempionatuose </w:t>
      </w:r>
      <w:r w:rsidR="00741533">
        <w:rPr>
          <w:rFonts w:ascii="Times New Roman" w:eastAsia="Times New Roman" w:hAnsi="Times New Roman"/>
          <w:lang w:val="lt-LT" w:eastAsia="lt-LT"/>
        </w:rPr>
        <w:t>dalyvaujantys žaidėjai, taip pat užsienio aukščiausiose lygose žaidžiantys krepšininkai,</w:t>
      </w:r>
      <w:r w:rsidRPr="00F9745D">
        <w:rPr>
          <w:rFonts w:ascii="Times New Roman" w:eastAsia="Times New Roman" w:hAnsi="Times New Roman"/>
          <w:lang w:val="lt-LT" w:eastAsia="lt-LT"/>
        </w:rPr>
        <w:t xml:space="preserve"> išskyrus buvusius ir esamus Kėdainių sporto centro auklėtinius.</w:t>
      </w:r>
      <w:r w:rsidR="00322BC7" w:rsidRPr="00F9745D">
        <w:rPr>
          <w:rFonts w:ascii="Times New Roman" w:eastAsia="Times New Roman" w:hAnsi="Times New Roman"/>
          <w:lang w:val="lt-LT" w:eastAsia="lt-LT"/>
        </w:rPr>
        <w:t xml:space="preserve"> Pirmenybėms galima registruoti </w:t>
      </w:r>
      <w:r w:rsidR="00F9745D" w:rsidRPr="00F9745D">
        <w:rPr>
          <w:rFonts w:ascii="Times New Roman" w:eastAsia="Times New Roman" w:hAnsi="Times New Roman"/>
          <w:lang w:val="lt-LT" w:eastAsia="lt-LT"/>
        </w:rPr>
        <w:t xml:space="preserve">daugiausiai 3 </w:t>
      </w:r>
      <w:r w:rsidR="00322BC7" w:rsidRPr="00F9745D">
        <w:rPr>
          <w:rFonts w:ascii="Times New Roman" w:eastAsia="Times New Roman" w:hAnsi="Times New Roman"/>
          <w:lang w:val="lt-LT" w:eastAsia="lt-LT"/>
        </w:rPr>
        <w:t>RKL žaidėjus iš kito miesto ar rajono.</w:t>
      </w:r>
      <w:r w:rsidRPr="00F9745D">
        <w:rPr>
          <w:rFonts w:ascii="Times New Roman" w:eastAsia="Times New Roman" w:hAnsi="Times New Roman"/>
          <w:lang w:val="lt-LT" w:eastAsia="lt-LT"/>
        </w:rPr>
        <w:t xml:space="preserve"> Esami Kėdainių sporto centro krepšininkai gali rungtyniauti kitose komandose tik pateikę raštišką Kėdainių sporto centro sutikimą. </w:t>
      </w:r>
    </w:p>
    <w:p w14:paraId="0C4EC444" w14:textId="77777777" w:rsidR="00965871" w:rsidRPr="00F9745D" w:rsidRDefault="00D128F3" w:rsidP="00E27410">
      <w:pPr>
        <w:numPr>
          <w:ilvl w:val="0"/>
          <w:numId w:val="2"/>
        </w:numPr>
        <w:spacing w:after="0" w:line="240" w:lineRule="auto"/>
        <w:ind w:left="0" w:firstLine="357"/>
        <w:jc w:val="both"/>
        <w:rPr>
          <w:rFonts w:ascii="Times New Roman" w:eastAsia="Times New Roman" w:hAnsi="Times New Roman"/>
          <w:lang w:val="lt-LT" w:eastAsia="lt-LT"/>
        </w:rPr>
      </w:pPr>
      <w:r w:rsidRPr="00F9745D">
        <w:rPr>
          <w:rFonts w:ascii="Times New Roman" w:eastAsia="Times New Roman" w:hAnsi="Times New Roman"/>
          <w:lang w:val="lt-LT" w:eastAsia="lt-LT"/>
        </w:rPr>
        <w:t>K</w:t>
      </w:r>
      <w:r w:rsidR="000749B2" w:rsidRPr="00F9745D">
        <w:rPr>
          <w:rFonts w:ascii="Times New Roman" w:eastAsia="Times New Roman" w:hAnsi="Times New Roman"/>
          <w:lang w:val="lt-LT" w:eastAsia="lt-LT"/>
        </w:rPr>
        <w:t xml:space="preserve">repšininkai, jaunesni nei 18 metų, </w:t>
      </w:r>
      <w:r w:rsidRPr="00F9745D">
        <w:rPr>
          <w:rFonts w:ascii="Times New Roman" w:eastAsia="Times New Roman" w:hAnsi="Times New Roman"/>
          <w:lang w:val="lt-LT" w:eastAsia="lt-LT"/>
        </w:rPr>
        <w:t xml:space="preserve">pirmenybėse </w:t>
      </w:r>
      <w:r w:rsidR="000749B2" w:rsidRPr="00F9745D">
        <w:rPr>
          <w:rFonts w:ascii="Times New Roman" w:eastAsia="Times New Roman" w:hAnsi="Times New Roman"/>
          <w:lang w:val="lt-LT" w:eastAsia="lt-LT"/>
        </w:rPr>
        <w:t>gali dalyvauti tik pateikę raštišką tėvų sutikimą.</w:t>
      </w:r>
    </w:p>
    <w:p w14:paraId="44CC2B49" w14:textId="624D51E0"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F9745D">
        <w:rPr>
          <w:rFonts w:ascii="Times New Roman" w:eastAsia="Times New Roman" w:hAnsi="Times New Roman"/>
          <w:lang w:val="lt-LT" w:eastAsia="lt-LT"/>
        </w:rPr>
        <w:t xml:space="preserve">Finaliniame pirmenybių etape leidžiama rungtyniauti, jei žaidėjas pirmuosiuose dviejuose etapuose sužaidė bent </w:t>
      </w:r>
      <w:r w:rsidR="003E1DE5">
        <w:rPr>
          <w:rFonts w:ascii="Times New Roman" w:eastAsia="Times New Roman" w:hAnsi="Times New Roman"/>
          <w:lang w:val="lt-LT" w:eastAsia="lt-LT"/>
        </w:rPr>
        <w:t>4</w:t>
      </w:r>
      <w:r w:rsidRPr="00F9745D">
        <w:rPr>
          <w:rFonts w:ascii="Times New Roman" w:eastAsia="Times New Roman" w:hAnsi="Times New Roman"/>
          <w:lang w:val="lt-LT" w:eastAsia="lt-LT"/>
        </w:rPr>
        <w:t xml:space="preserve"> rungtynes.</w:t>
      </w:r>
      <w:r w:rsidRPr="00E27410">
        <w:rPr>
          <w:rFonts w:ascii="Times New Roman" w:eastAsia="Times New Roman" w:hAnsi="Times New Roman"/>
          <w:lang w:val="lt-LT" w:eastAsia="lt-LT"/>
        </w:rPr>
        <w:t xml:space="preserve"> Krepšininkas laikomas sužaidęs rungtynes, jei yra užregistruotas rungtynių protokole</w:t>
      </w:r>
      <w:r w:rsidR="00322BC7">
        <w:rPr>
          <w:rFonts w:ascii="Times New Roman" w:eastAsia="Times New Roman" w:hAnsi="Times New Roman"/>
          <w:lang w:val="lt-LT" w:eastAsia="lt-LT"/>
        </w:rPr>
        <w:t xml:space="preserve"> ir pabuvojęs aikštėje</w:t>
      </w:r>
      <w:r w:rsidR="008F6A02">
        <w:rPr>
          <w:rFonts w:ascii="Times New Roman" w:eastAsia="Times New Roman" w:hAnsi="Times New Roman"/>
          <w:lang w:val="lt-LT" w:eastAsia="lt-LT"/>
        </w:rPr>
        <w:t>,</w:t>
      </w:r>
      <w:r w:rsidR="00322BC7">
        <w:rPr>
          <w:rFonts w:ascii="Times New Roman" w:eastAsia="Times New Roman" w:hAnsi="Times New Roman"/>
          <w:lang w:val="lt-LT" w:eastAsia="lt-LT"/>
        </w:rPr>
        <w:t xml:space="preserve"> bei</w:t>
      </w:r>
      <w:r w:rsidRPr="00E27410">
        <w:rPr>
          <w:rFonts w:ascii="Times New Roman" w:eastAsia="Times New Roman" w:hAnsi="Times New Roman"/>
          <w:lang w:val="lt-LT" w:eastAsia="lt-LT"/>
        </w:rPr>
        <w:t xml:space="preserve"> išbuvęs su komanda iki rungtynių pabaigos.</w:t>
      </w:r>
    </w:p>
    <w:p w14:paraId="67A56D67" w14:textId="77777777"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Kiekviena komanda privalo turėti komandos vadovą (juo gali būti ir žaidėjas), kuris tiesiogiai atsako už komandos drausmę salėje, tvarką persirengimo kambariuose ir dušinėse varžybų metu ir po jų. Už padarytą materialinę žalą komanda atsiskaito su sporto bazės, kurioje vyksta rungtynės, administracija.</w:t>
      </w:r>
    </w:p>
    <w:p w14:paraId="5062F91C" w14:textId="77777777"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Sužaidus komandoje nors vienerias rungtynes, pereiti į kitą komandą žaidėjas negali.</w:t>
      </w:r>
    </w:p>
    <w:p w14:paraId="7FFB8833" w14:textId="77777777"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Komandos žaidėjai varžybų metu privalo vilkėti vienodą sportinę aprangą. Kiekvieno žaidėjo numeris privalo būti aiškiai matomas iš abiejų pusių.</w:t>
      </w:r>
    </w:p>
    <w:p w14:paraId="49125663" w14:textId="342B0015" w:rsidR="00200A98" w:rsidRDefault="000749B2" w:rsidP="008F6A02">
      <w:pPr>
        <w:numPr>
          <w:ilvl w:val="0"/>
          <w:numId w:val="2"/>
        </w:numPr>
        <w:suppressAutoHyphens w:val="0"/>
        <w:spacing w:after="120" w:line="240" w:lineRule="auto"/>
        <w:ind w:left="0" w:firstLine="357"/>
        <w:jc w:val="both"/>
        <w:rPr>
          <w:rFonts w:ascii="Times New Roman" w:eastAsia="Times New Roman" w:hAnsi="Times New Roman"/>
          <w:lang w:val="lt-LT" w:eastAsia="lt-LT"/>
        </w:rPr>
      </w:pPr>
      <w:r w:rsidRPr="008F6A02">
        <w:rPr>
          <w:rFonts w:ascii="Times New Roman" w:eastAsia="Times New Roman" w:hAnsi="Times New Roman"/>
          <w:lang w:val="lt-LT" w:eastAsia="lt-LT"/>
        </w:rPr>
        <w:t>Varžybų m</w:t>
      </w:r>
      <w:r w:rsidR="00C04EC6">
        <w:rPr>
          <w:rFonts w:ascii="Times New Roman" w:eastAsia="Times New Roman" w:hAnsi="Times New Roman"/>
          <w:lang w:val="lt-LT" w:eastAsia="lt-LT"/>
        </w:rPr>
        <w:t>etu žaidėjai už savo sveikatą atsako patys.</w:t>
      </w:r>
    </w:p>
    <w:p w14:paraId="70AEFE44" w14:textId="77777777" w:rsidR="00200A98" w:rsidRDefault="00200A98">
      <w:pPr>
        <w:suppressAutoHyphens w:val="0"/>
        <w:rPr>
          <w:rFonts w:ascii="Times New Roman" w:eastAsia="Times New Roman" w:hAnsi="Times New Roman"/>
          <w:lang w:val="lt-LT" w:eastAsia="lt-LT"/>
        </w:rPr>
      </w:pPr>
      <w:r>
        <w:rPr>
          <w:rFonts w:ascii="Times New Roman" w:eastAsia="Times New Roman" w:hAnsi="Times New Roman"/>
          <w:lang w:val="lt-LT" w:eastAsia="lt-LT"/>
        </w:rPr>
        <w:br w:type="page"/>
      </w:r>
    </w:p>
    <w:p w14:paraId="586D3104" w14:textId="2F1F9CA3" w:rsidR="00110609" w:rsidRDefault="008F6A02" w:rsidP="00110609">
      <w:pPr>
        <w:pStyle w:val="ListParagraph"/>
        <w:spacing w:after="120" w:line="240" w:lineRule="auto"/>
        <w:ind w:left="227"/>
        <w:jc w:val="center"/>
        <w:rPr>
          <w:rFonts w:ascii="Times New Roman" w:eastAsia="Times New Roman" w:hAnsi="Times New Roman"/>
          <w:b/>
          <w:bCs/>
          <w:lang w:val="lt-LT" w:eastAsia="lt-LT"/>
        </w:rPr>
      </w:pPr>
      <w:r>
        <w:rPr>
          <w:rFonts w:ascii="Times New Roman" w:eastAsia="Times New Roman" w:hAnsi="Times New Roman"/>
          <w:b/>
          <w:bCs/>
          <w:lang w:val="lt-LT" w:eastAsia="lt-LT"/>
        </w:rPr>
        <w:lastRenderedPageBreak/>
        <w:t>I</w:t>
      </w:r>
      <w:r w:rsidR="00110609">
        <w:rPr>
          <w:rFonts w:ascii="Times New Roman" w:eastAsia="Times New Roman" w:hAnsi="Times New Roman"/>
          <w:b/>
          <w:bCs/>
          <w:lang w:val="lt-LT" w:eastAsia="lt-LT"/>
        </w:rPr>
        <w:t>V</w:t>
      </w:r>
      <w:r w:rsidR="00110609" w:rsidRPr="00110609">
        <w:rPr>
          <w:rFonts w:ascii="Times New Roman" w:eastAsia="Times New Roman" w:hAnsi="Times New Roman"/>
          <w:b/>
          <w:bCs/>
          <w:lang w:val="lt-LT" w:eastAsia="lt-LT"/>
        </w:rPr>
        <w:t xml:space="preserve"> SKYRIUS</w:t>
      </w:r>
    </w:p>
    <w:p w14:paraId="2B30C4E2" w14:textId="6FFE4D7A" w:rsidR="00965871" w:rsidRPr="00E27410" w:rsidRDefault="000749B2" w:rsidP="008F6A02">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DALYVIŲ PARAIŠKOS</w:t>
      </w:r>
    </w:p>
    <w:p w14:paraId="08FDEBF2" w14:textId="04BB75DC"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Paraiškos, patvirtintos komandos vadovo, med. gydytojo (</w:t>
      </w:r>
      <w:r w:rsidR="00EE5BA9">
        <w:rPr>
          <w:rFonts w:ascii="Times New Roman" w:eastAsia="Times New Roman" w:hAnsi="Times New Roman"/>
          <w:lang w:val="lt-LT" w:eastAsia="lt-LT"/>
        </w:rPr>
        <w:t>ar</w:t>
      </w:r>
      <w:r w:rsidR="00C04EC6">
        <w:rPr>
          <w:rFonts w:ascii="Times New Roman" w:eastAsia="Times New Roman" w:hAnsi="Times New Roman"/>
          <w:lang w:val="lt-LT" w:eastAsia="lt-LT"/>
        </w:rPr>
        <w:t>ba</w:t>
      </w:r>
      <w:r w:rsidR="00EE5BA9">
        <w:rPr>
          <w:rFonts w:ascii="Times New Roman" w:eastAsia="Times New Roman" w:hAnsi="Times New Roman"/>
          <w:lang w:val="lt-LT" w:eastAsia="lt-LT"/>
        </w:rPr>
        <w:t xml:space="preserve"> </w:t>
      </w:r>
      <w:r w:rsidR="00C04EC6">
        <w:rPr>
          <w:rFonts w:ascii="Times New Roman" w:eastAsia="Times New Roman" w:hAnsi="Times New Roman"/>
          <w:lang w:val="lt-LT" w:eastAsia="lt-LT"/>
        </w:rPr>
        <w:t>pats asmuo</w:t>
      </w:r>
      <w:r w:rsidRPr="00E27410">
        <w:rPr>
          <w:rFonts w:ascii="Times New Roman" w:eastAsia="Times New Roman" w:hAnsi="Times New Roman"/>
          <w:lang w:val="lt-LT" w:eastAsia="lt-LT"/>
        </w:rPr>
        <w:t xml:space="preserve"> pasirašo už savo sveikatą), pateikiamos iki pirmųjų rungtynių  arba varžybų vietoje</w:t>
      </w:r>
      <w:r w:rsidR="00110609">
        <w:rPr>
          <w:rFonts w:ascii="Times New Roman" w:eastAsia="Times New Roman" w:hAnsi="Times New Roman"/>
          <w:lang w:val="lt-LT" w:eastAsia="lt-LT"/>
        </w:rPr>
        <w:t>.</w:t>
      </w:r>
      <w:r w:rsidRPr="00E27410">
        <w:rPr>
          <w:rFonts w:ascii="Times New Roman" w:eastAsia="Times New Roman" w:hAnsi="Times New Roman"/>
          <w:lang w:val="lt-LT" w:eastAsia="lt-LT"/>
        </w:rPr>
        <w:t xml:space="preserve"> </w:t>
      </w:r>
      <w:r w:rsidR="00110609">
        <w:rPr>
          <w:rFonts w:ascii="Times New Roman" w:eastAsia="Times New Roman" w:hAnsi="Times New Roman"/>
          <w:lang w:val="lt-LT" w:eastAsia="lt-LT"/>
        </w:rPr>
        <w:t>Paraiškos vizuojamos</w:t>
      </w:r>
      <w:r w:rsidRPr="00E27410">
        <w:rPr>
          <w:rFonts w:ascii="Times New Roman" w:eastAsia="Times New Roman" w:hAnsi="Times New Roman"/>
          <w:lang w:val="lt-LT" w:eastAsia="lt-LT"/>
        </w:rPr>
        <w:t xml:space="preserve"> vyr. teisėj</w:t>
      </w:r>
      <w:r w:rsidR="00110609">
        <w:rPr>
          <w:rFonts w:ascii="Times New Roman" w:eastAsia="Times New Roman" w:hAnsi="Times New Roman"/>
          <w:lang w:val="lt-LT" w:eastAsia="lt-LT"/>
        </w:rPr>
        <w:t>o</w:t>
      </w:r>
      <w:r w:rsidRPr="00E27410">
        <w:rPr>
          <w:rFonts w:ascii="Times New Roman" w:eastAsia="Times New Roman" w:hAnsi="Times New Roman"/>
          <w:lang w:val="lt-LT" w:eastAsia="lt-LT"/>
        </w:rPr>
        <w:t>.</w:t>
      </w:r>
    </w:p>
    <w:p w14:paraId="1A32BA19" w14:textId="105E5173" w:rsidR="00965871" w:rsidRPr="00B57B90" w:rsidRDefault="00AA2D46" w:rsidP="00B57B90">
      <w:pPr>
        <w:numPr>
          <w:ilvl w:val="0"/>
          <w:numId w:val="2"/>
        </w:numPr>
        <w:spacing w:after="0" w:line="240" w:lineRule="auto"/>
        <w:ind w:left="0" w:firstLine="357"/>
        <w:jc w:val="both"/>
        <w:rPr>
          <w:rFonts w:ascii="Times New Roman" w:eastAsia="Times New Roman" w:hAnsi="Times New Roman"/>
          <w:lang w:val="lt-LT" w:eastAsia="lt-LT"/>
        </w:rPr>
      </w:pPr>
      <w:r>
        <w:rPr>
          <w:rFonts w:ascii="Times New Roman" w:eastAsia="Times New Roman" w:hAnsi="Times New Roman"/>
          <w:lang w:val="lt-LT" w:eastAsia="lt-LT"/>
        </w:rPr>
        <w:t>Registruoti galima iki 16</w:t>
      </w:r>
      <w:r w:rsidR="000749B2" w:rsidRPr="00B57B90">
        <w:rPr>
          <w:rFonts w:ascii="Times New Roman" w:eastAsia="Times New Roman" w:hAnsi="Times New Roman"/>
          <w:lang w:val="lt-LT" w:eastAsia="lt-LT"/>
        </w:rPr>
        <w:t xml:space="preserve"> dalyvių.</w:t>
      </w:r>
      <w:r w:rsidR="00110609" w:rsidRPr="00B57B90">
        <w:rPr>
          <w:rFonts w:ascii="Times New Roman" w:eastAsia="Times New Roman" w:hAnsi="Times New Roman"/>
          <w:lang w:val="lt-LT" w:eastAsia="lt-LT"/>
        </w:rPr>
        <w:t xml:space="preserve"> </w:t>
      </w:r>
      <w:r w:rsidR="000749B2" w:rsidRPr="00B57B90">
        <w:rPr>
          <w:rFonts w:ascii="Times New Roman" w:eastAsia="Times New Roman" w:hAnsi="Times New Roman"/>
          <w:lang w:val="lt-LT" w:eastAsia="lt-LT"/>
        </w:rPr>
        <w:t>Pa</w:t>
      </w:r>
      <w:r w:rsidR="00D128F3" w:rsidRPr="00B57B90">
        <w:rPr>
          <w:rFonts w:ascii="Times New Roman" w:eastAsia="Times New Roman" w:hAnsi="Times New Roman"/>
          <w:lang w:val="lt-LT" w:eastAsia="lt-LT"/>
        </w:rPr>
        <w:t>pildoma</w:t>
      </w:r>
      <w:r w:rsidR="00C04EC6" w:rsidRPr="00B57B90">
        <w:rPr>
          <w:rFonts w:ascii="Times New Roman" w:eastAsia="Times New Roman" w:hAnsi="Times New Roman"/>
          <w:lang w:val="lt-LT" w:eastAsia="lt-LT"/>
        </w:rPr>
        <w:t>i</w:t>
      </w:r>
      <w:r w:rsidR="00D128F3" w:rsidRPr="00B57B90">
        <w:rPr>
          <w:rFonts w:ascii="Times New Roman" w:eastAsia="Times New Roman" w:hAnsi="Times New Roman"/>
          <w:lang w:val="lt-LT" w:eastAsia="lt-LT"/>
        </w:rPr>
        <w:t xml:space="preserve"> </w:t>
      </w:r>
      <w:r w:rsidR="0078759E" w:rsidRPr="00B57B90">
        <w:rPr>
          <w:rFonts w:ascii="Times New Roman" w:eastAsia="Times New Roman" w:hAnsi="Times New Roman"/>
          <w:lang w:val="lt-LT" w:eastAsia="lt-LT"/>
        </w:rPr>
        <w:t xml:space="preserve">žaidėją </w:t>
      </w:r>
      <w:r w:rsidR="00322BC7" w:rsidRPr="00B57B90">
        <w:rPr>
          <w:rFonts w:ascii="Times New Roman" w:eastAsia="Times New Roman" w:hAnsi="Times New Roman"/>
          <w:lang w:val="lt-LT" w:eastAsia="lt-LT"/>
        </w:rPr>
        <w:t xml:space="preserve">galima registruoti iki </w:t>
      </w:r>
      <w:r w:rsidR="0078759E" w:rsidRPr="00B57B90">
        <w:rPr>
          <w:rFonts w:ascii="Times New Roman" w:eastAsia="Times New Roman" w:hAnsi="Times New Roman"/>
          <w:lang w:val="lt-LT" w:eastAsia="lt-LT"/>
        </w:rPr>
        <w:t>atkrintamųjų varžybų pradžio</w:t>
      </w:r>
      <w:r w:rsidR="00B57B90" w:rsidRPr="00B57B90">
        <w:rPr>
          <w:rFonts w:ascii="Times New Roman" w:eastAsia="Times New Roman" w:hAnsi="Times New Roman"/>
          <w:lang w:val="lt-LT" w:eastAsia="lt-LT"/>
        </w:rPr>
        <w:t>s</w:t>
      </w:r>
      <w:r w:rsidR="00322BC7" w:rsidRPr="00B57B90">
        <w:rPr>
          <w:rFonts w:ascii="Times New Roman" w:eastAsia="Times New Roman" w:hAnsi="Times New Roman"/>
          <w:lang w:val="lt-LT" w:eastAsia="lt-LT"/>
        </w:rPr>
        <w:t xml:space="preserve"> už </w:t>
      </w:r>
      <w:r w:rsidR="0078759E" w:rsidRPr="00B57B90">
        <w:rPr>
          <w:rFonts w:ascii="Times New Roman" w:eastAsia="Times New Roman" w:hAnsi="Times New Roman"/>
          <w:lang w:val="lt-LT" w:eastAsia="lt-LT"/>
        </w:rPr>
        <w:t>jį sumokant 30</w:t>
      </w:r>
      <w:r w:rsidR="000749B2" w:rsidRPr="00B57B90">
        <w:rPr>
          <w:rFonts w:ascii="Times New Roman" w:eastAsia="Times New Roman" w:hAnsi="Times New Roman"/>
          <w:lang w:val="lt-LT" w:eastAsia="lt-LT"/>
        </w:rPr>
        <w:t xml:space="preserve"> Eur registracijos </w:t>
      </w:r>
      <w:r w:rsidR="0064351C" w:rsidRPr="00B57B90">
        <w:rPr>
          <w:rFonts w:ascii="Times New Roman" w:eastAsia="Times New Roman" w:hAnsi="Times New Roman"/>
          <w:lang w:val="lt-LT" w:eastAsia="lt-LT"/>
        </w:rPr>
        <w:t>mokestį</w:t>
      </w:r>
      <w:r w:rsidR="000749B2" w:rsidRPr="00B57B90">
        <w:rPr>
          <w:rFonts w:ascii="Times New Roman" w:eastAsia="Times New Roman" w:hAnsi="Times New Roman"/>
          <w:lang w:val="lt-LT" w:eastAsia="lt-LT"/>
        </w:rPr>
        <w:t>.</w:t>
      </w:r>
    </w:p>
    <w:p w14:paraId="7D293A77" w14:textId="77777777" w:rsidR="00110609" w:rsidRPr="00110609" w:rsidRDefault="000749B2" w:rsidP="00110609">
      <w:pPr>
        <w:numPr>
          <w:ilvl w:val="0"/>
          <w:numId w:val="2"/>
        </w:numPr>
        <w:spacing w:after="120" w:line="240" w:lineRule="auto"/>
        <w:ind w:left="0" w:firstLine="357"/>
        <w:jc w:val="both"/>
        <w:rPr>
          <w:rFonts w:ascii="Times New Roman" w:eastAsia="Times New Roman" w:hAnsi="Times New Roman"/>
          <w:b/>
          <w:bCs/>
          <w:lang w:val="lt-LT" w:eastAsia="lt-LT"/>
        </w:rPr>
      </w:pPr>
      <w:r w:rsidRPr="00E27410">
        <w:rPr>
          <w:rFonts w:ascii="Times New Roman" w:eastAsia="Times New Roman" w:hAnsi="Times New Roman"/>
          <w:lang w:val="lt-LT" w:eastAsia="lt-LT"/>
        </w:rPr>
        <w:t>Paraiškoje būtina nurodyti komandos vadovo kontaktinį telefoną, elektroninį paštą.</w:t>
      </w:r>
    </w:p>
    <w:p w14:paraId="21CA9EAA" w14:textId="77777777" w:rsidR="00110609" w:rsidRDefault="00110609" w:rsidP="00110609">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V SKYRIUS</w:t>
      </w:r>
    </w:p>
    <w:p w14:paraId="38825F1E" w14:textId="75359B06" w:rsidR="00965871" w:rsidRPr="00686403" w:rsidRDefault="000749B2" w:rsidP="00110609">
      <w:pPr>
        <w:pStyle w:val="ListParagraph"/>
        <w:spacing w:after="120" w:line="240" w:lineRule="auto"/>
        <w:ind w:left="227"/>
        <w:jc w:val="center"/>
        <w:rPr>
          <w:rFonts w:ascii="Times New Roman" w:eastAsia="Times New Roman" w:hAnsi="Times New Roman"/>
          <w:b/>
          <w:bCs/>
          <w:lang w:val="lt-LT" w:eastAsia="lt-LT"/>
        </w:rPr>
      </w:pPr>
      <w:r w:rsidRPr="00686403">
        <w:rPr>
          <w:rFonts w:ascii="Times New Roman" w:eastAsia="Times New Roman" w:hAnsi="Times New Roman"/>
          <w:b/>
          <w:bCs/>
          <w:lang w:val="lt-LT" w:eastAsia="lt-LT"/>
        </w:rPr>
        <w:t>VARŽYBŲ VYKDYMO SISTEMA IR SĄLYGOS</w:t>
      </w:r>
    </w:p>
    <w:p w14:paraId="1262A54C" w14:textId="743B5C2B" w:rsidR="00A3490E" w:rsidRDefault="00A3490E" w:rsidP="00E27410">
      <w:pPr>
        <w:numPr>
          <w:ilvl w:val="0"/>
          <w:numId w:val="2"/>
        </w:numPr>
        <w:spacing w:after="0" w:line="240" w:lineRule="auto"/>
        <w:ind w:left="0" w:firstLine="357"/>
        <w:jc w:val="both"/>
        <w:rPr>
          <w:rFonts w:ascii="Times New Roman" w:eastAsia="Times New Roman" w:hAnsi="Times New Roman"/>
          <w:lang w:val="lt-LT" w:eastAsia="lt-LT"/>
        </w:rPr>
      </w:pPr>
      <w:r>
        <w:rPr>
          <w:rFonts w:ascii="Times New Roman" w:eastAsia="Times New Roman" w:hAnsi="Times New Roman"/>
          <w:lang w:val="lt-LT" w:eastAsia="lt-LT"/>
        </w:rPr>
        <w:t>Varžybu sistema priklausys nuo dalyvaujančių komandų skaičiaus.</w:t>
      </w:r>
    </w:p>
    <w:p w14:paraId="174CA15B" w14:textId="77777777"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Už pergalę skiriami du taškai, už pralaimėjimą – vienas, už neatvykimą – 0 taškų. </w:t>
      </w:r>
    </w:p>
    <w:p w14:paraId="71D6D3AE" w14:textId="1EF69740" w:rsidR="00965871" w:rsidRPr="00E27410"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Į rungtynes vėluojančios komandos laukiama 15 min. Komandai neatvykus į rungtynes (be rimtos priežasties) ir apie tai nepranešus organizatoriams, įskaitomas techninis pralai</w:t>
      </w:r>
      <w:r w:rsidR="003E1DE5">
        <w:rPr>
          <w:rFonts w:ascii="Times New Roman" w:eastAsia="Times New Roman" w:hAnsi="Times New Roman"/>
          <w:lang w:val="lt-LT" w:eastAsia="lt-LT"/>
        </w:rPr>
        <w:t>mėjimas 0:20 ir skiriama 8</w:t>
      </w:r>
      <w:r w:rsidRPr="00E27410">
        <w:rPr>
          <w:rFonts w:ascii="Times New Roman" w:eastAsia="Times New Roman" w:hAnsi="Times New Roman"/>
          <w:lang w:val="lt-LT" w:eastAsia="lt-LT"/>
        </w:rPr>
        <w:t xml:space="preserve">0 Eur bauda, kurią privaloma susimokėti iki kitų rungtynių. </w:t>
      </w:r>
    </w:p>
    <w:p w14:paraId="5983C02E" w14:textId="2FCF2F90" w:rsidR="00965871" w:rsidRDefault="000749B2" w:rsidP="00E27410">
      <w:pPr>
        <w:numPr>
          <w:ilvl w:val="0"/>
          <w:numId w:val="2"/>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Dviem </w:t>
      </w:r>
      <w:r w:rsidR="0064351C" w:rsidRPr="00E27410">
        <w:rPr>
          <w:rFonts w:ascii="Times New Roman" w:eastAsia="Times New Roman" w:hAnsi="Times New Roman"/>
          <w:lang w:val="lt-LT" w:eastAsia="lt-LT"/>
        </w:rPr>
        <w:t>komandoms</w:t>
      </w:r>
      <w:r w:rsidRPr="00E27410">
        <w:rPr>
          <w:rFonts w:ascii="Times New Roman" w:eastAsia="Times New Roman" w:hAnsi="Times New Roman"/>
          <w:lang w:val="lt-LT" w:eastAsia="lt-LT"/>
        </w:rPr>
        <w:t xml:space="preserve"> surinkus vienodą taškų skaičių, pirmenybė suteikiama jų tarpusavio susitikimo nugalėtojui. Surinkus vienodai taškų daugiau kaip dviem </w:t>
      </w:r>
      <w:r w:rsidR="0064351C" w:rsidRPr="00E27410">
        <w:rPr>
          <w:rFonts w:ascii="Times New Roman" w:eastAsia="Times New Roman" w:hAnsi="Times New Roman"/>
          <w:lang w:val="lt-LT" w:eastAsia="lt-LT"/>
        </w:rPr>
        <w:t>komandoms</w:t>
      </w:r>
      <w:r w:rsidRPr="00E27410">
        <w:rPr>
          <w:rFonts w:ascii="Times New Roman" w:eastAsia="Times New Roman" w:hAnsi="Times New Roman"/>
          <w:lang w:val="lt-LT" w:eastAsia="lt-LT"/>
        </w:rPr>
        <w:t xml:space="preserve">, pirmenybė teikiama komandai, turinčiai daugiausiai laimėjimų jų tarpusavio susitikimuose. Jei laimėjimų skaičius vienodas, vietos nustatomos pagal geresnį </w:t>
      </w:r>
      <w:r w:rsidR="00B57B90">
        <w:rPr>
          <w:rFonts w:ascii="Times New Roman" w:eastAsia="Times New Roman" w:hAnsi="Times New Roman"/>
          <w:lang w:val="lt-LT" w:eastAsia="lt-LT"/>
        </w:rPr>
        <w:t>taškų</w:t>
      </w:r>
      <w:r w:rsidRPr="00E27410">
        <w:rPr>
          <w:rFonts w:ascii="Times New Roman" w:eastAsia="Times New Roman" w:hAnsi="Times New Roman"/>
          <w:lang w:val="lt-LT" w:eastAsia="lt-LT"/>
        </w:rPr>
        <w:t xml:space="preserve"> santykį tarp komandų, turinčių po lygiai taškų tarpusavio susitikimuose. Jei visi rodikliai sutampa, pirmenybė teikiama komandai, turinčiai geresnį bendrą </w:t>
      </w:r>
      <w:r w:rsidR="00B57B90">
        <w:rPr>
          <w:rFonts w:ascii="Times New Roman" w:eastAsia="Times New Roman" w:hAnsi="Times New Roman"/>
          <w:lang w:val="lt-LT" w:eastAsia="lt-LT"/>
        </w:rPr>
        <w:t>taškų</w:t>
      </w:r>
      <w:r w:rsidRPr="00E27410">
        <w:rPr>
          <w:rFonts w:ascii="Times New Roman" w:eastAsia="Times New Roman" w:hAnsi="Times New Roman"/>
          <w:lang w:val="lt-LT" w:eastAsia="lt-LT"/>
        </w:rPr>
        <w:t xml:space="preserve"> santykį pogrupyje (lygoje).</w:t>
      </w:r>
    </w:p>
    <w:p w14:paraId="58937DD1" w14:textId="03978324" w:rsidR="00741533" w:rsidRPr="00F86BEF" w:rsidRDefault="00741533" w:rsidP="00741533">
      <w:pPr>
        <w:spacing w:after="0" w:line="240" w:lineRule="auto"/>
        <w:ind w:left="357"/>
        <w:jc w:val="both"/>
        <w:rPr>
          <w:rFonts w:ascii="Times New Roman" w:eastAsia="Times New Roman" w:hAnsi="Times New Roman"/>
          <w:b/>
          <w:lang w:val="lt-LT" w:eastAsia="lt-LT"/>
        </w:rPr>
      </w:pPr>
      <w:r w:rsidRPr="00F86BEF">
        <w:rPr>
          <w:rFonts w:ascii="Times New Roman" w:eastAsia="Times New Roman" w:hAnsi="Times New Roman"/>
          <w:b/>
          <w:lang w:val="lt-LT" w:eastAsia="lt-LT"/>
        </w:rPr>
        <w:t>Varžybų sistema:</w:t>
      </w:r>
    </w:p>
    <w:p w14:paraId="668EBB51" w14:textId="4F78C5B9" w:rsidR="00741533" w:rsidRPr="00F86BEF" w:rsidRDefault="008F7F91" w:rsidP="00741533">
      <w:pPr>
        <w:spacing w:after="0" w:line="240" w:lineRule="auto"/>
        <w:ind w:left="357"/>
        <w:jc w:val="both"/>
        <w:rPr>
          <w:rFonts w:ascii="Times New Roman" w:eastAsia="Times New Roman" w:hAnsi="Times New Roman"/>
          <w:b/>
          <w:lang w:val="lt-LT" w:eastAsia="lt-LT"/>
        </w:rPr>
      </w:pPr>
      <w:r>
        <w:rPr>
          <w:rFonts w:ascii="Times New Roman" w:eastAsia="Times New Roman" w:hAnsi="Times New Roman"/>
          <w:b/>
          <w:lang w:val="lt-LT" w:eastAsia="lt-LT"/>
        </w:rPr>
        <w:t>Pirmenybėse dalyvauja 9 komandos</w:t>
      </w:r>
      <w:r w:rsidR="00741533" w:rsidRPr="00F86BEF">
        <w:rPr>
          <w:rFonts w:ascii="Times New Roman" w:eastAsia="Times New Roman" w:hAnsi="Times New Roman"/>
          <w:b/>
          <w:lang w:val="lt-LT" w:eastAsia="lt-LT"/>
        </w:rPr>
        <w:t xml:space="preserve">. </w:t>
      </w:r>
    </w:p>
    <w:p w14:paraId="15992A34" w14:textId="7FF4BDE4" w:rsidR="00741533" w:rsidRPr="00F86BEF" w:rsidRDefault="00741533" w:rsidP="00741533">
      <w:pPr>
        <w:spacing w:after="0" w:line="240" w:lineRule="auto"/>
        <w:ind w:left="357"/>
        <w:jc w:val="both"/>
        <w:rPr>
          <w:rFonts w:ascii="Times New Roman" w:eastAsia="Times New Roman" w:hAnsi="Times New Roman"/>
          <w:lang w:val="lt-LT" w:eastAsia="lt-LT"/>
        </w:rPr>
      </w:pPr>
      <w:r w:rsidRPr="00F86BEF">
        <w:rPr>
          <w:rFonts w:ascii="Times New Roman" w:eastAsia="Times New Roman" w:hAnsi="Times New Roman"/>
          <w:b/>
          <w:lang w:val="lt-LT" w:eastAsia="lt-LT"/>
        </w:rPr>
        <w:t>I etapas.</w:t>
      </w:r>
      <w:r w:rsidRPr="00F86BEF">
        <w:rPr>
          <w:rFonts w:ascii="Times New Roman" w:eastAsia="Times New Roman" w:hAnsi="Times New Roman"/>
          <w:lang w:val="lt-LT" w:eastAsia="lt-LT"/>
        </w:rPr>
        <w:t xml:space="preserve"> Komandos sužaidžia tarpusavyje vieno rato sistema.</w:t>
      </w:r>
      <w:r w:rsidR="003E1DE5">
        <w:rPr>
          <w:rFonts w:ascii="Times New Roman" w:eastAsia="Times New Roman" w:hAnsi="Times New Roman"/>
          <w:lang w:val="lt-LT" w:eastAsia="lt-LT"/>
        </w:rPr>
        <w:t xml:space="preserve"> Komandos nusineša taškus į antrąjį etapą iš rungtynių iš jų komandos grupės.</w:t>
      </w:r>
    </w:p>
    <w:p w14:paraId="7D3DEB0F" w14:textId="4990125C" w:rsidR="00741533" w:rsidRPr="00F86BEF" w:rsidRDefault="00741533" w:rsidP="00741533">
      <w:pPr>
        <w:spacing w:after="0" w:line="240" w:lineRule="auto"/>
        <w:ind w:left="357"/>
        <w:jc w:val="both"/>
        <w:rPr>
          <w:rFonts w:ascii="Times New Roman" w:eastAsia="Times New Roman" w:hAnsi="Times New Roman"/>
          <w:lang w:val="lt-LT" w:eastAsia="lt-LT"/>
        </w:rPr>
      </w:pPr>
      <w:r w:rsidRPr="00F86BEF">
        <w:rPr>
          <w:rFonts w:ascii="Times New Roman" w:eastAsia="Times New Roman" w:hAnsi="Times New Roman"/>
          <w:b/>
          <w:lang w:val="lt-LT" w:eastAsia="lt-LT"/>
        </w:rPr>
        <w:t>II etapas.</w:t>
      </w:r>
      <w:r w:rsidRPr="00F86BEF">
        <w:rPr>
          <w:rFonts w:ascii="Times New Roman" w:eastAsia="Times New Roman" w:hAnsi="Times New Roman"/>
          <w:lang w:val="lt-LT" w:eastAsia="lt-LT"/>
        </w:rPr>
        <w:t xml:space="preserve"> Komandos pasiskirsto į du pogrupius (didžioji ir mažoji taurė). </w:t>
      </w:r>
      <w:r w:rsidR="00A65BE7" w:rsidRPr="00F86BEF">
        <w:rPr>
          <w:rFonts w:ascii="Times New Roman" w:eastAsia="Times New Roman" w:hAnsi="Times New Roman"/>
          <w:lang w:val="lt-LT" w:eastAsia="lt-LT"/>
        </w:rPr>
        <w:t xml:space="preserve">Pirmos </w:t>
      </w:r>
      <w:r w:rsidR="008F7F91">
        <w:rPr>
          <w:rFonts w:ascii="Times New Roman" w:eastAsia="Times New Roman" w:hAnsi="Times New Roman"/>
          <w:lang w:val="lt-LT" w:eastAsia="lt-LT"/>
        </w:rPr>
        <w:t>penkios</w:t>
      </w:r>
      <w:r w:rsidRPr="00F86BEF">
        <w:rPr>
          <w:rFonts w:ascii="Times New Roman" w:eastAsia="Times New Roman" w:hAnsi="Times New Roman"/>
          <w:lang w:val="lt-LT" w:eastAsia="lt-LT"/>
        </w:rPr>
        <w:t xml:space="preserve"> komandos po pirmojo etapo patenka į didžiąją taurę, kitos </w:t>
      </w:r>
      <w:r w:rsidR="00A65BE7" w:rsidRPr="00F86BEF">
        <w:rPr>
          <w:rFonts w:ascii="Times New Roman" w:eastAsia="Times New Roman" w:hAnsi="Times New Roman"/>
          <w:lang w:val="lt-LT" w:eastAsia="lt-LT"/>
        </w:rPr>
        <w:t>penkios</w:t>
      </w:r>
      <w:r w:rsidRPr="00F86BEF">
        <w:rPr>
          <w:rFonts w:ascii="Times New Roman" w:eastAsia="Times New Roman" w:hAnsi="Times New Roman"/>
          <w:lang w:val="lt-LT" w:eastAsia="lt-LT"/>
        </w:rPr>
        <w:t xml:space="preserve"> į mažąją. Jos pogrupiuose sužaidžia </w:t>
      </w:r>
      <w:r w:rsidR="008F7F91">
        <w:rPr>
          <w:rFonts w:ascii="Times New Roman" w:eastAsia="Times New Roman" w:hAnsi="Times New Roman"/>
          <w:lang w:val="lt-LT" w:eastAsia="lt-LT"/>
        </w:rPr>
        <w:t>dviejų ratų</w:t>
      </w:r>
      <w:r w:rsidRPr="00F86BEF">
        <w:rPr>
          <w:rFonts w:ascii="Times New Roman" w:eastAsia="Times New Roman" w:hAnsi="Times New Roman"/>
          <w:lang w:val="lt-LT" w:eastAsia="lt-LT"/>
        </w:rPr>
        <w:t xml:space="preserve"> sistema su grupės komandomis.</w:t>
      </w:r>
    </w:p>
    <w:p w14:paraId="4E8A93F3" w14:textId="338E1370" w:rsidR="00741533" w:rsidRPr="00F86BEF" w:rsidRDefault="00741533" w:rsidP="00741533">
      <w:pPr>
        <w:spacing w:after="0" w:line="240" w:lineRule="auto"/>
        <w:ind w:left="357"/>
        <w:jc w:val="both"/>
        <w:rPr>
          <w:rFonts w:ascii="Times New Roman" w:eastAsia="Times New Roman" w:hAnsi="Times New Roman"/>
          <w:lang w:val="lt-LT" w:eastAsia="lt-LT"/>
        </w:rPr>
      </w:pPr>
      <w:r w:rsidRPr="00F86BEF">
        <w:rPr>
          <w:rFonts w:ascii="Times New Roman" w:eastAsia="Times New Roman" w:hAnsi="Times New Roman"/>
          <w:b/>
          <w:lang w:val="lt-LT" w:eastAsia="lt-LT"/>
        </w:rPr>
        <w:t>III etapas. Finalinis etapas.</w:t>
      </w:r>
      <w:r w:rsidR="00A65BE7" w:rsidRPr="00F86BEF">
        <w:rPr>
          <w:rFonts w:ascii="Times New Roman" w:eastAsia="Times New Roman" w:hAnsi="Times New Roman"/>
          <w:b/>
          <w:lang w:val="lt-LT" w:eastAsia="lt-LT"/>
        </w:rPr>
        <w:t xml:space="preserve"> </w:t>
      </w:r>
      <w:r w:rsidR="00A65BE7" w:rsidRPr="00F86BEF">
        <w:rPr>
          <w:rFonts w:ascii="Times New Roman" w:eastAsia="Times New Roman" w:hAnsi="Times New Roman"/>
          <w:lang w:val="lt-LT" w:eastAsia="lt-LT"/>
        </w:rPr>
        <w:t>Į didžiosios taurės pusfinalį patenka 1-4 vietą užėmusios komandos. Į mažosios ta</w:t>
      </w:r>
      <w:r w:rsidR="008F7F91">
        <w:rPr>
          <w:rFonts w:ascii="Times New Roman" w:eastAsia="Times New Roman" w:hAnsi="Times New Roman"/>
          <w:lang w:val="lt-LT" w:eastAsia="lt-LT"/>
        </w:rPr>
        <w:t xml:space="preserve">urės ketvirtfinalius patenka 3-4 </w:t>
      </w:r>
      <w:r w:rsidR="00A65BE7" w:rsidRPr="00F86BEF">
        <w:rPr>
          <w:rFonts w:ascii="Times New Roman" w:eastAsia="Times New Roman" w:hAnsi="Times New Roman"/>
          <w:lang w:val="lt-LT" w:eastAsia="lt-LT"/>
        </w:rPr>
        <w:t>vietas užėmusios komandos. Į mažosios taurės pusfinalius tiesiogiai</w:t>
      </w:r>
      <w:r w:rsidR="00F86BEF" w:rsidRPr="00F86BEF">
        <w:rPr>
          <w:rFonts w:ascii="Times New Roman" w:eastAsia="Times New Roman" w:hAnsi="Times New Roman"/>
          <w:lang w:val="lt-LT" w:eastAsia="lt-LT"/>
        </w:rPr>
        <w:t xml:space="preserve"> patenka</w:t>
      </w:r>
      <w:r w:rsidR="00A65BE7" w:rsidRPr="00F86BEF">
        <w:rPr>
          <w:rFonts w:ascii="Times New Roman" w:eastAsia="Times New Roman" w:hAnsi="Times New Roman"/>
          <w:lang w:val="lt-LT" w:eastAsia="lt-LT"/>
        </w:rPr>
        <w:t xml:space="preserve"> (praleidžiant ketvirtfinalio etapą) </w:t>
      </w:r>
      <w:r w:rsidR="008F7F91">
        <w:rPr>
          <w:rFonts w:ascii="Times New Roman" w:eastAsia="Times New Roman" w:hAnsi="Times New Roman"/>
          <w:lang w:val="lt-LT" w:eastAsia="lt-LT"/>
        </w:rPr>
        <w:t>5 vietą užėmusi komanda</w:t>
      </w:r>
      <w:r w:rsidR="00A65BE7" w:rsidRPr="00F86BEF">
        <w:rPr>
          <w:rFonts w:ascii="Times New Roman" w:eastAsia="Times New Roman" w:hAnsi="Times New Roman"/>
          <w:lang w:val="lt-LT" w:eastAsia="lt-LT"/>
        </w:rPr>
        <w:t xml:space="preserve"> didžiojoje taurėje. Ketvirtfinalio etapas žaidžiamas iš vienų rungtynių, pusfinalių etapas iš dviejų rungtynių bendro rezultato, o finalas ir rungtynės dėl trečios vietos iš vienų rungtynių.</w:t>
      </w:r>
      <w:r w:rsidRPr="00F86BEF">
        <w:rPr>
          <w:rFonts w:ascii="Times New Roman" w:eastAsia="Times New Roman" w:hAnsi="Times New Roman"/>
          <w:lang w:val="lt-LT" w:eastAsia="lt-LT"/>
        </w:rPr>
        <w:t xml:space="preserve"> </w:t>
      </w:r>
    </w:p>
    <w:p w14:paraId="12FE592D" w14:textId="77777777" w:rsidR="00450B0D" w:rsidRDefault="00450B0D" w:rsidP="00450B0D">
      <w:pPr>
        <w:spacing w:after="120" w:line="240" w:lineRule="auto"/>
        <w:jc w:val="both"/>
        <w:rPr>
          <w:rFonts w:ascii="Times New Roman" w:eastAsia="Times New Roman" w:hAnsi="Times New Roman"/>
          <w:lang w:val="lt-LT" w:eastAsia="lt-LT"/>
        </w:rPr>
      </w:pPr>
    </w:p>
    <w:p w14:paraId="6DBDCB2C" w14:textId="6FBF1484" w:rsidR="00450B0D" w:rsidRDefault="00450B0D" w:rsidP="00450B0D">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V</w:t>
      </w:r>
      <w:r>
        <w:rPr>
          <w:rFonts w:ascii="Times New Roman" w:eastAsia="Times New Roman" w:hAnsi="Times New Roman"/>
          <w:b/>
          <w:bCs/>
          <w:lang w:val="lt-LT" w:eastAsia="lt-LT"/>
        </w:rPr>
        <w:t>I</w:t>
      </w:r>
      <w:r w:rsidRPr="00110609">
        <w:rPr>
          <w:rFonts w:ascii="Times New Roman" w:eastAsia="Times New Roman" w:hAnsi="Times New Roman"/>
          <w:b/>
          <w:bCs/>
          <w:lang w:val="lt-LT" w:eastAsia="lt-LT"/>
        </w:rPr>
        <w:t xml:space="preserve"> SKYRIUS</w:t>
      </w:r>
    </w:p>
    <w:p w14:paraId="25285863" w14:textId="4688234D" w:rsidR="00450B0D" w:rsidRPr="00686403" w:rsidRDefault="00450B0D" w:rsidP="00450B0D">
      <w:pPr>
        <w:pStyle w:val="ListParagraph"/>
        <w:spacing w:after="120" w:line="240" w:lineRule="auto"/>
        <w:ind w:left="227"/>
        <w:jc w:val="center"/>
        <w:rPr>
          <w:rFonts w:ascii="Times New Roman" w:eastAsia="Times New Roman" w:hAnsi="Times New Roman"/>
          <w:b/>
          <w:bCs/>
          <w:lang w:val="lt-LT" w:eastAsia="lt-LT"/>
        </w:rPr>
      </w:pPr>
      <w:r>
        <w:rPr>
          <w:rFonts w:ascii="Times New Roman" w:eastAsia="Times New Roman" w:hAnsi="Times New Roman"/>
          <w:b/>
          <w:bCs/>
          <w:lang w:val="lt-LT" w:eastAsia="lt-LT"/>
        </w:rPr>
        <w:t>DRAUSMINĖS NUOBAUDOS</w:t>
      </w:r>
    </w:p>
    <w:p w14:paraId="42AFD390" w14:textId="69B3CECC" w:rsidR="00450B0D" w:rsidRDefault="00450B0D" w:rsidP="00450B0D">
      <w:pPr>
        <w:pStyle w:val="NormalWeb"/>
        <w:shd w:val="clear" w:color="auto" w:fill="FFFFFF"/>
        <w:rPr>
          <w:color w:val="000000"/>
          <w:sz w:val="22"/>
          <w:szCs w:val="22"/>
        </w:rPr>
      </w:pPr>
      <w:r>
        <w:rPr>
          <w:color w:val="000000"/>
          <w:sz w:val="22"/>
          <w:szCs w:val="22"/>
        </w:rPr>
        <w:t xml:space="preserve">     24</w:t>
      </w:r>
      <w:r w:rsidRPr="00450B0D">
        <w:rPr>
          <w:color w:val="000000"/>
          <w:sz w:val="22"/>
          <w:szCs w:val="22"/>
        </w:rPr>
        <w:t xml:space="preserve">. </w:t>
      </w:r>
      <w:proofErr w:type="spellStart"/>
      <w:r w:rsidRPr="00450B0D">
        <w:rPr>
          <w:color w:val="000000"/>
          <w:sz w:val="22"/>
          <w:szCs w:val="22"/>
        </w:rPr>
        <w:t>Žaidėjui</w:t>
      </w:r>
      <w:proofErr w:type="spellEnd"/>
      <w:r w:rsidRPr="00450B0D">
        <w:rPr>
          <w:color w:val="000000"/>
          <w:sz w:val="22"/>
          <w:szCs w:val="22"/>
        </w:rPr>
        <w:t xml:space="preserve"> </w:t>
      </w:r>
      <w:proofErr w:type="spellStart"/>
      <w:r w:rsidRPr="00450B0D">
        <w:rPr>
          <w:color w:val="000000"/>
          <w:sz w:val="22"/>
          <w:szCs w:val="22"/>
        </w:rPr>
        <w:t>gavus</w:t>
      </w:r>
      <w:proofErr w:type="spellEnd"/>
      <w:r w:rsidRPr="00450B0D">
        <w:rPr>
          <w:color w:val="000000"/>
          <w:sz w:val="22"/>
          <w:szCs w:val="22"/>
        </w:rPr>
        <w:t xml:space="preserve"> </w:t>
      </w:r>
      <w:proofErr w:type="spellStart"/>
      <w:r w:rsidRPr="00450B0D">
        <w:rPr>
          <w:color w:val="000000"/>
          <w:sz w:val="22"/>
          <w:szCs w:val="22"/>
        </w:rPr>
        <w:t>techninę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15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xml:space="preserve">, </w:t>
      </w:r>
      <w:proofErr w:type="spellStart"/>
      <w:r w:rsidRPr="00450B0D">
        <w:rPr>
          <w:color w:val="000000"/>
          <w:sz w:val="22"/>
          <w:szCs w:val="22"/>
        </w:rPr>
        <w:t>kurią</w:t>
      </w:r>
      <w:proofErr w:type="spellEnd"/>
      <w:r w:rsidRPr="00450B0D">
        <w:rPr>
          <w:color w:val="000000"/>
          <w:sz w:val="22"/>
          <w:szCs w:val="22"/>
        </w:rPr>
        <w:t xml:space="preserve"> </w:t>
      </w:r>
      <w:proofErr w:type="spellStart"/>
      <w:r w:rsidRPr="00450B0D">
        <w:rPr>
          <w:color w:val="000000"/>
          <w:sz w:val="22"/>
          <w:szCs w:val="22"/>
        </w:rPr>
        <w:t>jis</w:t>
      </w:r>
      <w:proofErr w:type="spellEnd"/>
      <w:r w:rsidRPr="00450B0D">
        <w:rPr>
          <w:color w:val="000000"/>
          <w:sz w:val="22"/>
          <w:szCs w:val="22"/>
        </w:rPr>
        <w:t xml:space="preserve"> </w:t>
      </w:r>
      <w:proofErr w:type="spellStart"/>
      <w:r w:rsidRPr="00450B0D">
        <w:rPr>
          <w:color w:val="000000"/>
          <w:sz w:val="22"/>
          <w:szCs w:val="22"/>
        </w:rPr>
        <w:t>privalo</w:t>
      </w:r>
      <w:proofErr w:type="spellEnd"/>
      <w:r w:rsidRPr="00450B0D">
        <w:rPr>
          <w:color w:val="000000"/>
          <w:sz w:val="22"/>
          <w:szCs w:val="22"/>
        </w:rPr>
        <w:t xml:space="preserve"> </w:t>
      </w:r>
      <w:proofErr w:type="spellStart"/>
      <w:r w:rsidRPr="00450B0D">
        <w:rPr>
          <w:color w:val="000000"/>
          <w:sz w:val="22"/>
          <w:szCs w:val="22"/>
        </w:rPr>
        <w:t>susimokėti</w:t>
      </w:r>
      <w:proofErr w:type="spellEnd"/>
      <w:r w:rsidRPr="00450B0D">
        <w:rPr>
          <w:color w:val="000000"/>
          <w:sz w:val="22"/>
          <w:szCs w:val="22"/>
        </w:rPr>
        <w:t xml:space="preserve"> </w:t>
      </w:r>
      <w:proofErr w:type="spellStart"/>
      <w:r w:rsidRPr="00450B0D">
        <w:rPr>
          <w:color w:val="000000"/>
          <w:sz w:val="22"/>
          <w:szCs w:val="22"/>
        </w:rPr>
        <w:t>iki</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Jei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nesusimokėjęs</w:t>
      </w:r>
      <w:proofErr w:type="spellEnd"/>
      <w:r w:rsidRPr="00450B0D">
        <w:rPr>
          <w:color w:val="000000"/>
          <w:sz w:val="22"/>
          <w:szCs w:val="22"/>
        </w:rPr>
        <w:t xml:space="preserve"> </w:t>
      </w:r>
      <w:proofErr w:type="spellStart"/>
      <w:r w:rsidRPr="00450B0D">
        <w:rPr>
          <w:color w:val="000000"/>
          <w:sz w:val="22"/>
          <w:szCs w:val="22"/>
        </w:rPr>
        <w:t>baudos</w:t>
      </w:r>
      <w:proofErr w:type="spellEnd"/>
      <w:r w:rsidRPr="00450B0D">
        <w:rPr>
          <w:color w:val="000000"/>
          <w:sz w:val="22"/>
          <w:szCs w:val="22"/>
        </w:rPr>
        <w:t xml:space="preserve"> </w:t>
      </w:r>
      <w:proofErr w:type="spellStart"/>
      <w:r w:rsidRPr="00450B0D">
        <w:rPr>
          <w:color w:val="000000"/>
          <w:sz w:val="22"/>
          <w:szCs w:val="22"/>
        </w:rPr>
        <w:t>sužaidžia</w:t>
      </w:r>
      <w:proofErr w:type="spellEnd"/>
      <w:r w:rsidRPr="00450B0D">
        <w:rPr>
          <w:color w:val="000000"/>
          <w:sz w:val="22"/>
          <w:szCs w:val="22"/>
        </w:rPr>
        <w:t xml:space="preserve"> </w:t>
      </w:r>
      <w:proofErr w:type="spellStart"/>
      <w:r w:rsidRPr="00450B0D">
        <w:rPr>
          <w:color w:val="000000"/>
          <w:sz w:val="22"/>
          <w:szCs w:val="22"/>
        </w:rPr>
        <w:t>sekančias</w:t>
      </w:r>
      <w:proofErr w:type="spellEnd"/>
      <w:r w:rsidRPr="00450B0D">
        <w:rPr>
          <w:color w:val="000000"/>
          <w:sz w:val="22"/>
          <w:szCs w:val="22"/>
        </w:rPr>
        <w:t xml:space="preserve"> </w:t>
      </w:r>
      <w:proofErr w:type="spellStart"/>
      <w:r w:rsidRPr="00450B0D">
        <w:rPr>
          <w:color w:val="000000"/>
          <w:sz w:val="22"/>
          <w:szCs w:val="22"/>
        </w:rPr>
        <w:t>rungtynes</w:t>
      </w:r>
      <w:proofErr w:type="spellEnd"/>
      <w:r w:rsidRPr="00450B0D">
        <w:rPr>
          <w:color w:val="000000"/>
          <w:sz w:val="22"/>
          <w:szCs w:val="22"/>
        </w:rPr>
        <w:t xml:space="preserve">, jo </w:t>
      </w:r>
      <w:proofErr w:type="spellStart"/>
      <w:r w:rsidRPr="00450B0D">
        <w:rPr>
          <w:color w:val="000000"/>
          <w:sz w:val="22"/>
          <w:szCs w:val="22"/>
        </w:rPr>
        <w:t>komandai</w:t>
      </w:r>
      <w:proofErr w:type="spellEnd"/>
      <w:r w:rsidRPr="00450B0D">
        <w:rPr>
          <w:color w:val="000000"/>
          <w:sz w:val="22"/>
          <w:szCs w:val="22"/>
        </w:rPr>
        <w:t xml:space="preserve"> </w:t>
      </w:r>
      <w:proofErr w:type="spellStart"/>
      <w:r w:rsidRPr="00450B0D">
        <w:rPr>
          <w:color w:val="000000"/>
          <w:sz w:val="22"/>
          <w:szCs w:val="22"/>
        </w:rPr>
        <w:t>įskaitomas</w:t>
      </w:r>
      <w:proofErr w:type="spellEnd"/>
      <w:r w:rsidRPr="00450B0D">
        <w:rPr>
          <w:color w:val="000000"/>
          <w:sz w:val="22"/>
          <w:szCs w:val="22"/>
        </w:rPr>
        <w:t xml:space="preserve"> </w:t>
      </w:r>
      <w:proofErr w:type="spellStart"/>
      <w:r w:rsidRPr="00450B0D">
        <w:rPr>
          <w:color w:val="000000"/>
          <w:sz w:val="22"/>
          <w:szCs w:val="22"/>
        </w:rPr>
        <w:t>techninis</w:t>
      </w:r>
      <w:proofErr w:type="spellEnd"/>
      <w:r w:rsidRPr="00450B0D">
        <w:rPr>
          <w:color w:val="000000"/>
          <w:sz w:val="22"/>
          <w:szCs w:val="22"/>
        </w:rPr>
        <w:t xml:space="preserve"> </w:t>
      </w:r>
      <w:proofErr w:type="spellStart"/>
      <w:r w:rsidRPr="00450B0D">
        <w:rPr>
          <w:color w:val="000000"/>
          <w:sz w:val="22"/>
          <w:szCs w:val="22"/>
        </w:rPr>
        <w:t>pralaimėjimas</w:t>
      </w:r>
      <w:proofErr w:type="spellEnd"/>
      <w:r w:rsidRPr="00450B0D">
        <w:rPr>
          <w:color w:val="000000"/>
          <w:sz w:val="22"/>
          <w:szCs w:val="22"/>
        </w:rPr>
        <w:t xml:space="preserve"> 0:20;</w:t>
      </w:r>
      <w:r w:rsidRPr="00450B0D">
        <w:rPr>
          <w:color w:val="000000"/>
          <w:sz w:val="22"/>
          <w:szCs w:val="22"/>
        </w:rPr>
        <w:br/>
      </w:r>
      <w:r>
        <w:rPr>
          <w:color w:val="000000"/>
          <w:sz w:val="22"/>
          <w:szCs w:val="22"/>
        </w:rPr>
        <w:t xml:space="preserve">      25</w:t>
      </w:r>
      <w:r w:rsidRPr="00450B0D">
        <w:rPr>
          <w:color w:val="000000"/>
          <w:sz w:val="22"/>
          <w:szCs w:val="22"/>
        </w:rPr>
        <w:t xml:space="preserve">. </w:t>
      </w:r>
      <w:proofErr w:type="spellStart"/>
      <w:r w:rsidRPr="00450B0D">
        <w:rPr>
          <w:color w:val="000000"/>
          <w:sz w:val="22"/>
          <w:szCs w:val="22"/>
        </w:rPr>
        <w:t>Treneriui</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vadovui</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suoliukui</w:t>
      </w:r>
      <w:proofErr w:type="spellEnd"/>
      <w:r w:rsidRPr="00450B0D">
        <w:rPr>
          <w:color w:val="000000"/>
          <w:sz w:val="22"/>
          <w:szCs w:val="22"/>
        </w:rPr>
        <w:t xml:space="preserve"> </w:t>
      </w:r>
      <w:proofErr w:type="spellStart"/>
      <w:r w:rsidRPr="00450B0D">
        <w:rPr>
          <w:color w:val="000000"/>
          <w:sz w:val="22"/>
          <w:szCs w:val="22"/>
        </w:rPr>
        <w:t>gavus</w:t>
      </w:r>
      <w:proofErr w:type="spellEnd"/>
      <w:r w:rsidRPr="00450B0D">
        <w:rPr>
          <w:color w:val="000000"/>
          <w:sz w:val="22"/>
          <w:szCs w:val="22"/>
        </w:rPr>
        <w:t xml:space="preserve"> </w:t>
      </w:r>
      <w:proofErr w:type="spellStart"/>
      <w:r w:rsidRPr="00450B0D">
        <w:rPr>
          <w:color w:val="000000"/>
          <w:sz w:val="22"/>
          <w:szCs w:val="22"/>
        </w:rPr>
        <w:t>techninę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20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baudą</w:t>
      </w:r>
      <w:proofErr w:type="spellEnd"/>
      <w:r w:rsidRPr="00450B0D">
        <w:rPr>
          <w:color w:val="000000"/>
          <w:sz w:val="22"/>
          <w:szCs w:val="22"/>
        </w:rPr>
        <w:t xml:space="preserve">, </w:t>
      </w:r>
      <w:proofErr w:type="spellStart"/>
      <w:r w:rsidRPr="00450B0D">
        <w:rPr>
          <w:color w:val="000000"/>
          <w:sz w:val="22"/>
          <w:szCs w:val="22"/>
        </w:rPr>
        <w:t>kurią</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vadovas</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treneris</w:t>
      </w:r>
      <w:proofErr w:type="spellEnd"/>
      <w:r w:rsidRPr="00450B0D">
        <w:rPr>
          <w:color w:val="000000"/>
          <w:sz w:val="22"/>
          <w:szCs w:val="22"/>
        </w:rPr>
        <w:t xml:space="preserve"> </w:t>
      </w:r>
      <w:proofErr w:type="spellStart"/>
      <w:r w:rsidRPr="00450B0D">
        <w:rPr>
          <w:color w:val="000000"/>
          <w:sz w:val="22"/>
          <w:szCs w:val="22"/>
        </w:rPr>
        <w:t>turi</w:t>
      </w:r>
      <w:proofErr w:type="spellEnd"/>
      <w:r w:rsidRPr="00450B0D">
        <w:rPr>
          <w:color w:val="000000"/>
          <w:sz w:val="22"/>
          <w:szCs w:val="22"/>
        </w:rPr>
        <w:t xml:space="preserve"> </w:t>
      </w:r>
      <w:proofErr w:type="spellStart"/>
      <w:r w:rsidRPr="00450B0D">
        <w:rPr>
          <w:color w:val="000000"/>
          <w:sz w:val="22"/>
          <w:szCs w:val="22"/>
        </w:rPr>
        <w:t>susimokėti</w:t>
      </w:r>
      <w:proofErr w:type="spellEnd"/>
      <w:r w:rsidRPr="00450B0D">
        <w:rPr>
          <w:color w:val="000000"/>
          <w:sz w:val="22"/>
          <w:szCs w:val="22"/>
        </w:rPr>
        <w:t xml:space="preserve"> </w:t>
      </w:r>
      <w:proofErr w:type="spellStart"/>
      <w:r w:rsidRPr="00450B0D">
        <w:rPr>
          <w:color w:val="000000"/>
          <w:sz w:val="22"/>
          <w:szCs w:val="22"/>
        </w:rPr>
        <w:t>iki</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w:t>
      </w:r>
      <w:proofErr w:type="spellStart"/>
      <w:r w:rsidRPr="00450B0D">
        <w:rPr>
          <w:color w:val="000000"/>
          <w:sz w:val="22"/>
          <w:szCs w:val="22"/>
        </w:rPr>
        <w:t>pradžios</w:t>
      </w:r>
      <w:proofErr w:type="spellEnd"/>
      <w:r w:rsidRPr="00450B0D">
        <w:rPr>
          <w:color w:val="000000"/>
          <w:sz w:val="22"/>
          <w:szCs w:val="22"/>
        </w:rPr>
        <w:t xml:space="preserve">. </w:t>
      </w:r>
      <w:proofErr w:type="spellStart"/>
      <w:r w:rsidRPr="00450B0D">
        <w:rPr>
          <w:color w:val="000000"/>
          <w:sz w:val="22"/>
          <w:szCs w:val="22"/>
        </w:rPr>
        <w:t>Nesusimokėjus</w:t>
      </w:r>
      <w:proofErr w:type="spellEnd"/>
      <w:r w:rsidRPr="00450B0D">
        <w:rPr>
          <w:color w:val="000000"/>
          <w:sz w:val="22"/>
          <w:szCs w:val="22"/>
        </w:rPr>
        <w:t xml:space="preserve"> </w:t>
      </w:r>
      <w:proofErr w:type="spellStart"/>
      <w:r w:rsidRPr="00450B0D">
        <w:rPr>
          <w:color w:val="000000"/>
          <w:sz w:val="22"/>
          <w:szCs w:val="22"/>
        </w:rPr>
        <w:t>baudos</w:t>
      </w:r>
      <w:proofErr w:type="spellEnd"/>
      <w:r w:rsidRPr="00450B0D">
        <w:rPr>
          <w:color w:val="000000"/>
          <w:sz w:val="22"/>
          <w:szCs w:val="22"/>
        </w:rPr>
        <w:t xml:space="preserve"> </w:t>
      </w:r>
      <w:proofErr w:type="spellStart"/>
      <w:r w:rsidRPr="00450B0D">
        <w:rPr>
          <w:color w:val="000000"/>
          <w:sz w:val="22"/>
          <w:szCs w:val="22"/>
        </w:rPr>
        <w:t>komanda</w:t>
      </w:r>
      <w:proofErr w:type="spellEnd"/>
      <w:r w:rsidRPr="00450B0D">
        <w:rPr>
          <w:color w:val="000000"/>
          <w:sz w:val="22"/>
          <w:szCs w:val="22"/>
        </w:rPr>
        <w:t xml:space="preserve"> </w:t>
      </w:r>
      <w:proofErr w:type="spellStart"/>
      <w:r w:rsidRPr="00450B0D">
        <w:rPr>
          <w:color w:val="000000"/>
          <w:sz w:val="22"/>
          <w:szCs w:val="22"/>
        </w:rPr>
        <w:t>žaisti</w:t>
      </w:r>
      <w:proofErr w:type="spellEnd"/>
      <w:r w:rsidRPr="00450B0D">
        <w:rPr>
          <w:color w:val="000000"/>
          <w:sz w:val="22"/>
          <w:szCs w:val="22"/>
        </w:rPr>
        <w:t xml:space="preserve"> </w:t>
      </w:r>
      <w:proofErr w:type="spellStart"/>
      <w:r w:rsidRPr="00450B0D">
        <w:rPr>
          <w:color w:val="000000"/>
          <w:sz w:val="22"/>
          <w:szCs w:val="22"/>
        </w:rPr>
        <w:t>negali</w:t>
      </w:r>
      <w:proofErr w:type="spellEnd"/>
      <w:r w:rsidRPr="00450B0D">
        <w:rPr>
          <w:color w:val="000000"/>
          <w:sz w:val="22"/>
          <w:szCs w:val="22"/>
        </w:rPr>
        <w:t>;</w:t>
      </w:r>
      <w:r w:rsidRPr="00450B0D">
        <w:rPr>
          <w:color w:val="000000"/>
          <w:sz w:val="22"/>
          <w:szCs w:val="22"/>
        </w:rPr>
        <w:br/>
      </w:r>
      <w:r>
        <w:rPr>
          <w:color w:val="000000"/>
          <w:sz w:val="22"/>
          <w:szCs w:val="22"/>
        </w:rPr>
        <w:t xml:space="preserve">      26</w:t>
      </w:r>
      <w:r w:rsidRPr="00450B0D">
        <w:rPr>
          <w:color w:val="000000"/>
          <w:sz w:val="22"/>
          <w:szCs w:val="22"/>
        </w:rPr>
        <w:t xml:space="preserve">. </w:t>
      </w:r>
      <w:proofErr w:type="spellStart"/>
      <w:r w:rsidRPr="00450B0D">
        <w:rPr>
          <w:color w:val="000000"/>
          <w:sz w:val="22"/>
          <w:szCs w:val="22"/>
        </w:rPr>
        <w:t>Žaidėjui</w:t>
      </w:r>
      <w:proofErr w:type="spellEnd"/>
      <w:r w:rsidRPr="00450B0D">
        <w:rPr>
          <w:color w:val="000000"/>
          <w:sz w:val="22"/>
          <w:szCs w:val="22"/>
        </w:rPr>
        <w:t xml:space="preserve"> </w:t>
      </w:r>
      <w:proofErr w:type="spellStart"/>
      <w:r w:rsidRPr="00450B0D">
        <w:rPr>
          <w:color w:val="000000"/>
          <w:sz w:val="22"/>
          <w:szCs w:val="22"/>
        </w:rPr>
        <w:t>gavus</w:t>
      </w:r>
      <w:proofErr w:type="spellEnd"/>
      <w:r w:rsidRPr="00450B0D">
        <w:rPr>
          <w:color w:val="000000"/>
          <w:sz w:val="22"/>
          <w:szCs w:val="22"/>
        </w:rPr>
        <w:t xml:space="preserve"> </w:t>
      </w:r>
      <w:proofErr w:type="spellStart"/>
      <w:r w:rsidRPr="00450B0D">
        <w:rPr>
          <w:color w:val="000000"/>
          <w:sz w:val="22"/>
          <w:szCs w:val="22"/>
        </w:rPr>
        <w:t>diskvalifikacinę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30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xml:space="preserve">, </w:t>
      </w:r>
      <w:proofErr w:type="spellStart"/>
      <w:r w:rsidRPr="00450B0D">
        <w:rPr>
          <w:color w:val="000000"/>
          <w:sz w:val="22"/>
          <w:szCs w:val="22"/>
        </w:rPr>
        <w:t>taip</w:t>
      </w:r>
      <w:proofErr w:type="spellEnd"/>
      <w:r w:rsidRPr="00450B0D">
        <w:rPr>
          <w:color w:val="000000"/>
          <w:sz w:val="22"/>
          <w:szCs w:val="22"/>
        </w:rPr>
        <w:t xml:space="preserve"> pat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praleidžia</w:t>
      </w:r>
      <w:proofErr w:type="spellEnd"/>
      <w:r w:rsidRPr="00450B0D">
        <w:rPr>
          <w:color w:val="000000"/>
          <w:sz w:val="22"/>
          <w:szCs w:val="22"/>
        </w:rPr>
        <w:t xml:space="preserve"> </w:t>
      </w:r>
      <w:proofErr w:type="spellStart"/>
      <w:r w:rsidRPr="00450B0D">
        <w:rPr>
          <w:color w:val="000000"/>
          <w:sz w:val="22"/>
          <w:szCs w:val="22"/>
        </w:rPr>
        <w:t>sekančias</w:t>
      </w:r>
      <w:proofErr w:type="spellEnd"/>
      <w:r w:rsidRPr="00450B0D">
        <w:rPr>
          <w:color w:val="000000"/>
          <w:sz w:val="22"/>
          <w:szCs w:val="22"/>
        </w:rPr>
        <w:t xml:space="preserve"> </w:t>
      </w:r>
      <w:proofErr w:type="spellStart"/>
      <w:r w:rsidRPr="00450B0D">
        <w:rPr>
          <w:color w:val="000000"/>
          <w:sz w:val="22"/>
          <w:szCs w:val="22"/>
        </w:rPr>
        <w:t>rungtynes</w:t>
      </w:r>
      <w:proofErr w:type="spellEnd"/>
      <w:r w:rsidRPr="00450B0D">
        <w:rPr>
          <w:color w:val="000000"/>
          <w:sz w:val="22"/>
          <w:szCs w:val="22"/>
        </w:rPr>
        <w:t>;</w:t>
      </w:r>
      <w:r w:rsidRPr="00450B0D">
        <w:rPr>
          <w:color w:val="000000"/>
          <w:sz w:val="22"/>
          <w:szCs w:val="22"/>
        </w:rPr>
        <w:br/>
      </w:r>
      <w:r>
        <w:rPr>
          <w:color w:val="000000"/>
          <w:sz w:val="22"/>
          <w:szCs w:val="22"/>
        </w:rPr>
        <w:t xml:space="preserve">      27</w:t>
      </w:r>
      <w:r w:rsidRPr="00450B0D">
        <w:rPr>
          <w:color w:val="000000"/>
          <w:sz w:val="22"/>
          <w:szCs w:val="22"/>
        </w:rPr>
        <w:t xml:space="preserve">. Jei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vieneriose</w:t>
      </w:r>
      <w:proofErr w:type="spellEnd"/>
      <w:r w:rsidRPr="00450B0D">
        <w:rPr>
          <w:color w:val="000000"/>
          <w:sz w:val="22"/>
          <w:szCs w:val="22"/>
        </w:rPr>
        <w:t xml:space="preserve"> </w:t>
      </w:r>
      <w:proofErr w:type="spellStart"/>
      <w:r w:rsidRPr="00450B0D">
        <w:rPr>
          <w:color w:val="000000"/>
          <w:sz w:val="22"/>
          <w:szCs w:val="22"/>
        </w:rPr>
        <w:t>rungtynėse</w:t>
      </w:r>
      <w:proofErr w:type="spellEnd"/>
      <w:r w:rsidRPr="00450B0D">
        <w:rPr>
          <w:color w:val="000000"/>
          <w:sz w:val="22"/>
          <w:szCs w:val="22"/>
        </w:rPr>
        <w:t> </w:t>
      </w:r>
      <w:proofErr w:type="spellStart"/>
      <w:r w:rsidRPr="00450B0D">
        <w:rPr>
          <w:color w:val="000000"/>
          <w:sz w:val="22"/>
          <w:szCs w:val="22"/>
        </w:rPr>
        <w:t>buvo</w:t>
      </w:r>
      <w:proofErr w:type="spellEnd"/>
      <w:r w:rsidRPr="00450B0D">
        <w:rPr>
          <w:color w:val="000000"/>
          <w:sz w:val="22"/>
          <w:szCs w:val="22"/>
        </w:rPr>
        <w:t> </w:t>
      </w:r>
      <w:proofErr w:type="spellStart"/>
      <w:r w:rsidRPr="00450B0D">
        <w:rPr>
          <w:color w:val="000000"/>
          <w:sz w:val="22"/>
          <w:szCs w:val="22"/>
        </w:rPr>
        <w:t>nubaustas</w:t>
      </w:r>
      <w:proofErr w:type="spellEnd"/>
      <w:r w:rsidRPr="00450B0D">
        <w:rPr>
          <w:color w:val="000000"/>
          <w:sz w:val="22"/>
          <w:szCs w:val="22"/>
        </w:rPr>
        <w:t> </w:t>
      </w:r>
      <w:proofErr w:type="spellStart"/>
      <w:r w:rsidRPr="00450B0D">
        <w:rPr>
          <w:color w:val="000000"/>
          <w:sz w:val="22"/>
          <w:szCs w:val="22"/>
        </w:rPr>
        <w:t>diskvalifikacine</w:t>
      </w:r>
      <w:proofErr w:type="spellEnd"/>
      <w:r w:rsidRPr="00450B0D">
        <w:rPr>
          <w:color w:val="000000"/>
          <w:sz w:val="22"/>
          <w:szCs w:val="22"/>
        </w:rPr>
        <w:t> </w:t>
      </w:r>
      <w:proofErr w:type="spellStart"/>
      <w:r w:rsidRPr="00450B0D">
        <w:rPr>
          <w:color w:val="000000"/>
          <w:sz w:val="22"/>
          <w:szCs w:val="22"/>
        </w:rPr>
        <w:t>pražanga</w:t>
      </w:r>
      <w:proofErr w:type="spellEnd"/>
      <w:r w:rsidRPr="00450B0D">
        <w:rPr>
          <w:color w:val="000000"/>
          <w:sz w:val="22"/>
          <w:szCs w:val="22"/>
        </w:rPr>
        <w:t xml:space="preserve"> </w:t>
      </w:r>
      <w:proofErr w:type="spellStart"/>
      <w:r w:rsidRPr="00450B0D">
        <w:rPr>
          <w:color w:val="000000"/>
          <w:sz w:val="22"/>
          <w:szCs w:val="22"/>
        </w:rPr>
        <w:t>už</w:t>
      </w:r>
      <w:proofErr w:type="spellEnd"/>
      <w:r w:rsidRPr="00450B0D">
        <w:rPr>
          <w:color w:val="000000"/>
          <w:sz w:val="22"/>
          <w:szCs w:val="22"/>
        </w:rPr>
        <w:t xml:space="preserve"> dvi </w:t>
      </w:r>
      <w:proofErr w:type="spellStart"/>
      <w:r w:rsidRPr="00450B0D">
        <w:rPr>
          <w:color w:val="000000"/>
          <w:sz w:val="22"/>
          <w:szCs w:val="22"/>
        </w:rPr>
        <w:t>technines</w:t>
      </w:r>
      <w:proofErr w:type="spellEnd"/>
      <w:r w:rsidRPr="00450B0D">
        <w:rPr>
          <w:color w:val="000000"/>
          <w:sz w:val="22"/>
          <w:szCs w:val="22"/>
        </w:rPr>
        <w:t xml:space="preserve"> </w:t>
      </w:r>
      <w:proofErr w:type="spellStart"/>
      <w:r w:rsidRPr="00450B0D">
        <w:rPr>
          <w:color w:val="000000"/>
          <w:sz w:val="22"/>
          <w:szCs w:val="22"/>
        </w:rPr>
        <w:t>pražangas</w:t>
      </w:r>
      <w:proofErr w:type="spellEnd"/>
      <w:r w:rsidRPr="00450B0D">
        <w:rPr>
          <w:color w:val="000000"/>
          <w:sz w:val="22"/>
          <w:szCs w:val="22"/>
        </w:rPr>
        <w:t xml:space="preserve">, </w:t>
      </w:r>
      <w:proofErr w:type="spellStart"/>
      <w:r w:rsidRPr="00450B0D">
        <w:rPr>
          <w:color w:val="000000"/>
          <w:sz w:val="22"/>
          <w:szCs w:val="22"/>
        </w:rPr>
        <w:t>tokiu</w:t>
      </w:r>
      <w:proofErr w:type="spellEnd"/>
      <w:r w:rsidRPr="00450B0D">
        <w:rPr>
          <w:color w:val="000000"/>
          <w:sz w:val="22"/>
          <w:szCs w:val="22"/>
        </w:rPr>
        <w:t xml:space="preserve"> </w:t>
      </w:r>
      <w:proofErr w:type="spellStart"/>
      <w:r w:rsidRPr="00450B0D">
        <w:rPr>
          <w:color w:val="000000"/>
          <w:sz w:val="22"/>
          <w:szCs w:val="22"/>
        </w:rPr>
        <w:t>atveju</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30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w:t>
      </w:r>
      <w:proofErr w:type="spellStart"/>
      <w:r w:rsidRPr="00450B0D">
        <w:rPr>
          <w:color w:val="000000"/>
          <w:sz w:val="22"/>
          <w:szCs w:val="22"/>
        </w:rPr>
        <w:t>t.y</w:t>
      </w:r>
      <w:proofErr w:type="spellEnd"/>
      <w:r w:rsidRPr="00450B0D">
        <w:rPr>
          <w:color w:val="000000"/>
          <w:sz w:val="22"/>
          <w:szCs w:val="22"/>
        </w:rPr>
        <w:t xml:space="preserve">. </w:t>
      </w:r>
      <w:proofErr w:type="spellStart"/>
      <w:r w:rsidRPr="00450B0D">
        <w:rPr>
          <w:color w:val="000000"/>
          <w:sz w:val="22"/>
          <w:szCs w:val="22"/>
        </w:rPr>
        <w:t>už</w:t>
      </w:r>
      <w:proofErr w:type="spellEnd"/>
      <w:r w:rsidRPr="00450B0D">
        <w:rPr>
          <w:color w:val="000000"/>
          <w:sz w:val="22"/>
          <w:szCs w:val="22"/>
        </w:rPr>
        <w:t xml:space="preserve"> dvi </w:t>
      </w:r>
      <w:proofErr w:type="spellStart"/>
      <w:r w:rsidRPr="00450B0D">
        <w:rPr>
          <w:color w:val="000000"/>
          <w:sz w:val="22"/>
          <w:szCs w:val="22"/>
        </w:rPr>
        <w:t>technines</w:t>
      </w:r>
      <w:proofErr w:type="spellEnd"/>
      <w:r w:rsidRPr="00450B0D">
        <w:rPr>
          <w:color w:val="000000"/>
          <w:sz w:val="22"/>
          <w:szCs w:val="22"/>
        </w:rPr>
        <w:t xml:space="preserve"> </w:t>
      </w:r>
      <w:proofErr w:type="spellStart"/>
      <w:r w:rsidRPr="00450B0D">
        <w:rPr>
          <w:color w:val="000000"/>
          <w:sz w:val="22"/>
          <w:szCs w:val="22"/>
        </w:rPr>
        <w:t>pražangas</w:t>
      </w:r>
      <w:proofErr w:type="spellEnd"/>
      <w:r w:rsidRPr="00450B0D">
        <w:rPr>
          <w:color w:val="000000"/>
          <w:sz w:val="22"/>
          <w:szCs w:val="22"/>
        </w:rPr>
        <w:t xml:space="preserve"> po 15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ir</w:t>
      </w:r>
      <w:proofErr w:type="spellEnd"/>
      <w:r w:rsidRPr="00450B0D">
        <w:rPr>
          <w:color w:val="000000"/>
          <w:sz w:val="22"/>
          <w:szCs w:val="22"/>
        </w:rPr>
        <w:t xml:space="preserve">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se</w:t>
      </w:r>
      <w:r>
        <w:rPr>
          <w:color w:val="000000"/>
          <w:sz w:val="22"/>
          <w:szCs w:val="22"/>
        </w:rPr>
        <w:t>kančių</w:t>
      </w:r>
      <w:proofErr w:type="spellEnd"/>
      <w:r>
        <w:rPr>
          <w:color w:val="000000"/>
          <w:sz w:val="22"/>
          <w:szCs w:val="22"/>
        </w:rPr>
        <w:t xml:space="preserve"> </w:t>
      </w:r>
      <w:proofErr w:type="spellStart"/>
      <w:r>
        <w:rPr>
          <w:color w:val="000000"/>
          <w:sz w:val="22"/>
          <w:szCs w:val="22"/>
        </w:rPr>
        <w:t>rungtynių</w:t>
      </w:r>
      <w:proofErr w:type="spellEnd"/>
      <w:r>
        <w:rPr>
          <w:color w:val="000000"/>
          <w:sz w:val="22"/>
          <w:szCs w:val="22"/>
        </w:rPr>
        <w:t xml:space="preserve"> </w:t>
      </w:r>
      <w:proofErr w:type="spellStart"/>
      <w:r>
        <w:rPr>
          <w:color w:val="000000"/>
          <w:sz w:val="22"/>
          <w:szCs w:val="22"/>
        </w:rPr>
        <w:t>nepraleidžia</w:t>
      </w:r>
      <w:proofErr w:type="spellEnd"/>
      <w:r>
        <w:rPr>
          <w:color w:val="000000"/>
          <w:sz w:val="22"/>
          <w:szCs w:val="22"/>
        </w:rPr>
        <w:t>;</w:t>
      </w:r>
      <w:r>
        <w:rPr>
          <w:color w:val="000000"/>
          <w:sz w:val="22"/>
          <w:szCs w:val="22"/>
        </w:rPr>
        <w:br/>
        <w:t xml:space="preserve">      28</w:t>
      </w:r>
      <w:r w:rsidRPr="00450B0D">
        <w:rPr>
          <w:color w:val="000000"/>
          <w:sz w:val="22"/>
          <w:szCs w:val="22"/>
        </w:rPr>
        <w:t xml:space="preserve">. Jei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vieneriose</w:t>
      </w:r>
      <w:proofErr w:type="spellEnd"/>
      <w:r w:rsidRPr="00450B0D">
        <w:rPr>
          <w:color w:val="000000"/>
          <w:sz w:val="22"/>
          <w:szCs w:val="22"/>
        </w:rPr>
        <w:t xml:space="preserve"> </w:t>
      </w:r>
      <w:proofErr w:type="spellStart"/>
      <w:r w:rsidRPr="00450B0D">
        <w:rPr>
          <w:color w:val="000000"/>
          <w:sz w:val="22"/>
          <w:szCs w:val="22"/>
        </w:rPr>
        <w:t>rungtynėse</w:t>
      </w:r>
      <w:proofErr w:type="spellEnd"/>
      <w:r w:rsidRPr="00450B0D">
        <w:rPr>
          <w:color w:val="000000"/>
          <w:sz w:val="22"/>
          <w:szCs w:val="22"/>
        </w:rPr>
        <w:t> </w:t>
      </w:r>
      <w:proofErr w:type="spellStart"/>
      <w:r w:rsidRPr="00450B0D">
        <w:rPr>
          <w:color w:val="000000"/>
          <w:sz w:val="22"/>
          <w:szCs w:val="22"/>
        </w:rPr>
        <w:t>buvo</w:t>
      </w:r>
      <w:proofErr w:type="spellEnd"/>
      <w:r w:rsidRPr="00450B0D">
        <w:rPr>
          <w:color w:val="000000"/>
          <w:sz w:val="22"/>
          <w:szCs w:val="22"/>
        </w:rPr>
        <w:t> </w:t>
      </w:r>
      <w:proofErr w:type="spellStart"/>
      <w:r w:rsidRPr="00450B0D">
        <w:rPr>
          <w:color w:val="000000"/>
          <w:sz w:val="22"/>
          <w:szCs w:val="22"/>
        </w:rPr>
        <w:t>nubaustas</w:t>
      </w:r>
      <w:proofErr w:type="spellEnd"/>
      <w:r w:rsidRPr="00450B0D">
        <w:rPr>
          <w:color w:val="000000"/>
          <w:sz w:val="22"/>
          <w:szCs w:val="22"/>
        </w:rPr>
        <w:t> </w:t>
      </w:r>
      <w:proofErr w:type="spellStart"/>
      <w:r w:rsidRPr="00450B0D">
        <w:rPr>
          <w:color w:val="000000"/>
          <w:sz w:val="22"/>
          <w:szCs w:val="22"/>
        </w:rPr>
        <w:t>diskvalifikacine</w:t>
      </w:r>
      <w:proofErr w:type="spellEnd"/>
      <w:r w:rsidRPr="00450B0D">
        <w:rPr>
          <w:color w:val="000000"/>
          <w:sz w:val="22"/>
          <w:szCs w:val="22"/>
        </w:rPr>
        <w:t> </w:t>
      </w:r>
      <w:proofErr w:type="spellStart"/>
      <w:r w:rsidRPr="00450B0D">
        <w:rPr>
          <w:color w:val="000000"/>
          <w:sz w:val="22"/>
          <w:szCs w:val="22"/>
        </w:rPr>
        <w:t>pražanga</w:t>
      </w:r>
      <w:proofErr w:type="spellEnd"/>
      <w:r w:rsidRPr="00450B0D">
        <w:rPr>
          <w:color w:val="000000"/>
          <w:sz w:val="22"/>
          <w:szCs w:val="22"/>
        </w:rPr>
        <w:t xml:space="preserve"> </w:t>
      </w:r>
      <w:proofErr w:type="spellStart"/>
      <w:r w:rsidRPr="00450B0D">
        <w:rPr>
          <w:color w:val="000000"/>
          <w:sz w:val="22"/>
          <w:szCs w:val="22"/>
        </w:rPr>
        <w:t>už</w:t>
      </w:r>
      <w:proofErr w:type="spellEnd"/>
      <w:r w:rsidRPr="00450B0D">
        <w:rPr>
          <w:color w:val="000000"/>
          <w:sz w:val="22"/>
          <w:szCs w:val="22"/>
        </w:rPr>
        <w:t xml:space="preserve"> </w:t>
      </w:r>
      <w:proofErr w:type="spellStart"/>
      <w:r w:rsidRPr="00450B0D">
        <w:rPr>
          <w:color w:val="000000"/>
          <w:sz w:val="22"/>
          <w:szCs w:val="22"/>
        </w:rPr>
        <w:t>vieną</w:t>
      </w:r>
      <w:proofErr w:type="spellEnd"/>
      <w:r w:rsidRPr="00450B0D">
        <w:rPr>
          <w:color w:val="000000"/>
          <w:sz w:val="22"/>
          <w:szCs w:val="22"/>
        </w:rPr>
        <w:t xml:space="preserve"> </w:t>
      </w:r>
      <w:proofErr w:type="spellStart"/>
      <w:r w:rsidRPr="00450B0D">
        <w:rPr>
          <w:color w:val="000000"/>
          <w:sz w:val="22"/>
          <w:szCs w:val="22"/>
        </w:rPr>
        <w:t>techninę</w:t>
      </w:r>
      <w:proofErr w:type="spellEnd"/>
      <w:r w:rsidRPr="00450B0D">
        <w:rPr>
          <w:color w:val="000000"/>
          <w:sz w:val="22"/>
          <w:szCs w:val="22"/>
        </w:rPr>
        <w:t xml:space="preserve"> </w:t>
      </w:r>
      <w:proofErr w:type="spellStart"/>
      <w:r w:rsidRPr="00450B0D">
        <w:rPr>
          <w:color w:val="000000"/>
          <w:sz w:val="22"/>
          <w:szCs w:val="22"/>
        </w:rPr>
        <w:t>ir</w:t>
      </w:r>
      <w:proofErr w:type="spellEnd"/>
      <w:r w:rsidRPr="00450B0D">
        <w:rPr>
          <w:color w:val="000000"/>
          <w:sz w:val="22"/>
          <w:szCs w:val="22"/>
        </w:rPr>
        <w:t xml:space="preserve"> </w:t>
      </w:r>
      <w:proofErr w:type="spellStart"/>
      <w:r w:rsidRPr="00450B0D">
        <w:rPr>
          <w:color w:val="000000"/>
          <w:sz w:val="22"/>
          <w:szCs w:val="22"/>
        </w:rPr>
        <w:t>vieną</w:t>
      </w:r>
      <w:proofErr w:type="spellEnd"/>
      <w:r w:rsidRPr="00450B0D">
        <w:rPr>
          <w:color w:val="000000"/>
          <w:sz w:val="22"/>
          <w:szCs w:val="22"/>
        </w:rPr>
        <w:t xml:space="preserve"> </w:t>
      </w:r>
      <w:proofErr w:type="spellStart"/>
      <w:r w:rsidRPr="00450B0D">
        <w:rPr>
          <w:color w:val="000000"/>
          <w:sz w:val="22"/>
          <w:szCs w:val="22"/>
        </w:rPr>
        <w:t>nesportinę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tokiu</w:t>
      </w:r>
      <w:proofErr w:type="spellEnd"/>
      <w:r w:rsidRPr="00450B0D">
        <w:rPr>
          <w:color w:val="000000"/>
          <w:sz w:val="22"/>
          <w:szCs w:val="22"/>
        </w:rPr>
        <w:t xml:space="preserve"> </w:t>
      </w:r>
      <w:proofErr w:type="spellStart"/>
      <w:r w:rsidRPr="00450B0D">
        <w:rPr>
          <w:color w:val="000000"/>
          <w:sz w:val="22"/>
          <w:szCs w:val="22"/>
        </w:rPr>
        <w:t>atveju</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15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w:t>
      </w:r>
      <w:proofErr w:type="spellStart"/>
      <w:r w:rsidRPr="00450B0D">
        <w:rPr>
          <w:color w:val="000000"/>
          <w:sz w:val="22"/>
          <w:szCs w:val="22"/>
        </w:rPr>
        <w:t>už</w:t>
      </w:r>
      <w:proofErr w:type="spellEnd"/>
      <w:r w:rsidRPr="00450B0D">
        <w:rPr>
          <w:color w:val="000000"/>
          <w:sz w:val="22"/>
          <w:szCs w:val="22"/>
        </w:rPr>
        <w:t xml:space="preserve"> </w:t>
      </w:r>
      <w:proofErr w:type="spellStart"/>
      <w:r w:rsidRPr="00450B0D">
        <w:rPr>
          <w:color w:val="000000"/>
          <w:sz w:val="22"/>
          <w:szCs w:val="22"/>
        </w:rPr>
        <w:t>techninę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ir</w:t>
      </w:r>
      <w:proofErr w:type="spellEnd"/>
      <w:r w:rsidRPr="00450B0D">
        <w:rPr>
          <w:color w:val="000000"/>
          <w:sz w:val="22"/>
          <w:szCs w:val="22"/>
        </w:rPr>
        <w:t xml:space="preserve">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w:t>
      </w:r>
      <w:proofErr w:type="spellStart"/>
      <w:r w:rsidRPr="00450B0D">
        <w:rPr>
          <w:color w:val="000000"/>
          <w:sz w:val="22"/>
          <w:szCs w:val="22"/>
        </w:rPr>
        <w:t>nepraleidžia</w:t>
      </w:r>
      <w:proofErr w:type="spellEnd"/>
      <w:r w:rsidRPr="00450B0D">
        <w:rPr>
          <w:color w:val="000000"/>
          <w:sz w:val="22"/>
          <w:szCs w:val="22"/>
        </w:rPr>
        <w:t>;</w:t>
      </w:r>
      <w:r w:rsidRPr="00450B0D">
        <w:rPr>
          <w:color w:val="000000"/>
          <w:sz w:val="22"/>
          <w:szCs w:val="22"/>
        </w:rPr>
        <w:br/>
      </w:r>
      <w:r>
        <w:rPr>
          <w:color w:val="000000"/>
          <w:sz w:val="22"/>
          <w:szCs w:val="22"/>
        </w:rPr>
        <w:t xml:space="preserve">      29.</w:t>
      </w:r>
      <w:r w:rsidRPr="00450B0D">
        <w:rPr>
          <w:color w:val="000000"/>
          <w:sz w:val="22"/>
          <w:szCs w:val="22"/>
        </w:rPr>
        <w:t xml:space="preserve"> Jei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vieneriose</w:t>
      </w:r>
      <w:proofErr w:type="spellEnd"/>
      <w:r w:rsidRPr="00450B0D">
        <w:rPr>
          <w:color w:val="000000"/>
          <w:sz w:val="22"/>
          <w:szCs w:val="22"/>
        </w:rPr>
        <w:t xml:space="preserve"> </w:t>
      </w:r>
      <w:proofErr w:type="spellStart"/>
      <w:r w:rsidRPr="00450B0D">
        <w:rPr>
          <w:color w:val="000000"/>
          <w:sz w:val="22"/>
          <w:szCs w:val="22"/>
        </w:rPr>
        <w:t>rungtynėse</w:t>
      </w:r>
      <w:proofErr w:type="spellEnd"/>
      <w:r w:rsidRPr="00450B0D">
        <w:rPr>
          <w:color w:val="000000"/>
          <w:sz w:val="22"/>
          <w:szCs w:val="22"/>
        </w:rPr>
        <w:t xml:space="preserve"> </w:t>
      </w:r>
      <w:proofErr w:type="spellStart"/>
      <w:r w:rsidRPr="00450B0D">
        <w:rPr>
          <w:color w:val="000000"/>
          <w:sz w:val="22"/>
          <w:szCs w:val="22"/>
        </w:rPr>
        <w:t>buvo</w:t>
      </w:r>
      <w:proofErr w:type="spellEnd"/>
      <w:r w:rsidRPr="00450B0D">
        <w:rPr>
          <w:color w:val="000000"/>
          <w:sz w:val="22"/>
          <w:szCs w:val="22"/>
        </w:rPr>
        <w:t xml:space="preserve"> </w:t>
      </w:r>
      <w:proofErr w:type="spellStart"/>
      <w:r w:rsidRPr="00450B0D">
        <w:rPr>
          <w:color w:val="000000"/>
          <w:sz w:val="22"/>
          <w:szCs w:val="22"/>
        </w:rPr>
        <w:t>nubaustas</w:t>
      </w:r>
      <w:proofErr w:type="spellEnd"/>
      <w:r w:rsidRPr="00450B0D">
        <w:rPr>
          <w:color w:val="000000"/>
          <w:sz w:val="22"/>
          <w:szCs w:val="22"/>
        </w:rPr>
        <w:t xml:space="preserve"> </w:t>
      </w:r>
      <w:proofErr w:type="spellStart"/>
      <w:r w:rsidRPr="00450B0D">
        <w:rPr>
          <w:color w:val="000000"/>
          <w:sz w:val="22"/>
          <w:szCs w:val="22"/>
        </w:rPr>
        <w:t>diskvalifikacine</w:t>
      </w:r>
      <w:proofErr w:type="spellEnd"/>
      <w:r w:rsidRPr="00450B0D">
        <w:rPr>
          <w:color w:val="000000"/>
          <w:sz w:val="22"/>
          <w:szCs w:val="22"/>
        </w:rPr>
        <w:t xml:space="preserve"> </w:t>
      </w:r>
      <w:proofErr w:type="spellStart"/>
      <w:r w:rsidRPr="00450B0D">
        <w:rPr>
          <w:color w:val="000000"/>
          <w:sz w:val="22"/>
          <w:szCs w:val="22"/>
        </w:rPr>
        <w:t>pražanga</w:t>
      </w:r>
      <w:proofErr w:type="spellEnd"/>
      <w:r w:rsidRPr="00450B0D">
        <w:rPr>
          <w:color w:val="000000"/>
          <w:sz w:val="22"/>
          <w:szCs w:val="22"/>
        </w:rPr>
        <w:t xml:space="preserve"> </w:t>
      </w:r>
      <w:proofErr w:type="spellStart"/>
      <w:r w:rsidRPr="00450B0D">
        <w:rPr>
          <w:color w:val="000000"/>
          <w:sz w:val="22"/>
          <w:szCs w:val="22"/>
        </w:rPr>
        <w:t>už</w:t>
      </w:r>
      <w:proofErr w:type="spellEnd"/>
      <w:r w:rsidRPr="00450B0D">
        <w:rPr>
          <w:color w:val="000000"/>
          <w:sz w:val="22"/>
          <w:szCs w:val="22"/>
        </w:rPr>
        <w:t xml:space="preserve"> dvi </w:t>
      </w:r>
      <w:proofErr w:type="spellStart"/>
      <w:r w:rsidRPr="00450B0D">
        <w:rPr>
          <w:color w:val="000000"/>
          <w:sz w:val="22"/>
          <w:szCs w:val="22"/>
        </w:rPr>
        <w:t>nesportines</w:t>
      </w:r>
      <w:proofErr w:type="spellEnd"/>
      <w:r w:rsidRPr="00450B0D">
        <w:rPr>
          <w:color w:val="000000"/>
          <w:sz w:val="22"/>
          <w:szCs w:val="22"/>
        </w:rPr>
        <w:t xml:space="preserve"> </w:t>
      </w:r>
      <w:proofErr w:type="spellStart"/>
      <w:r w:rsidRPr="00450B0D">
        <w:rPr>
          <w:color w:val="000000"/>
          <w:sz w:val="22"/>
          <w:szCs w:val="22"/>
        </w:rPr>
        <w:t>pražangas</w:t>
      </w:r>
      <w:proofErr w:type="spellEnd"/>
      <w:r w:rsidRPr="00450B0D">
        <w:rPr>
          <w:color w:val="000000"/>
          <w:sz w:val="22"/>
          <w:szCs w:val="22"/>
        </w:rPr>
        <w:t xml:space="preserve">, </w:t>
      </w:r>
      <w:proofErr w:type="spellStart"/>
      <w:r w:rsidRPr="00450B0D">
        <w:rPr>
          <w:color w:val="000000"/>
          <w:sz w:val="22"/>
          <w:szCs w:val="22"/>
        </w:rPr>
        <w:t>piniginės</w:t>
      </w:r>
      <w:proofErr w:type="spellEnd"/>
      <w:r w:rsidRPr="00450B0D">
        <w:rPr>
          <w:color w:val="000000"/>
          <w:sz w:val="22"/>
          <w:szCs w:val="22"/>
        </w:rPr>
        <w:t xml:space="preserve"> </w:t>
      </w:r>
      <w:proofErr w:type="spellStart"/>
      <w:r w:rsidRPr="00450B0D">
        <w:rPr>
          <w:color w:val="000000"/>
          <w:sz w:val="22"/>
          <w:szCs w:val="22"/>
        </w:rPr>
        <w:t>baudos</w:t>
      </w:r>
      <w:proofErr w:type="spellEnd"/>
      <w:r w:rsidRPr="00450B0D">
        <w:rPr>
          <w:color w:val="000000"/>
          <w:sz w:val="22"/>
          <w:szCs w:val="22"/>
        </w:rPr>
        <w:t xml:space="preserve"> </w:t>
      </w:r>
      <w:proofErr w:type="spellStart"/>
      <w:r w:rsidRPr="00450B0D">
        <w:rPr>
          <w:color w:val="000000"/>
          <w:sz w:val="22"/>
          <w:szCs w:val="22"/>
        </w:rPr>
        <w:t>mokėti</w:t>
      </w:r>
      <w:proofErr w:type="spellEnd"/>
      <w:r w:rsidRPr="00450B0D">
        <w:rPr>
          <w:color w:val="000000"/>
          <w:sz w:val="22"/>
          <w:szCs w:val="22"/>
        </w:rPr>
        <w:t xml:space="preserve"> </w:t>
      </w:r>
      <w:proofErr w:type="spellStart"/>
      <w:r w:rsidRPr="00450B0D">
        <w:rPr>
          <w:color w:val="000000"/>
          <w:sz w:val="22"/>
          <w:szCs w:val="22"/>
        </w:rPr>
        <w:t>nereikia</w:t>
      </w:r>
      <w:proofErr w:type="spellEnd"/>
      <w:r w:rsidRPr="00450B0D">
        <w:rPr>
          <w:color w:val="000000"/>
          <w:sz w:val="22"/>
          <w:szCs w:val="22"/>
        </w:rPr>
        <w:t xml:space="preserve"> </w:t>
      </w:r>
      <w:proofErr w:type="spellStart"/>
      <w:r w:rsidRPr="00450B0D">
        <w:rPr>
          <w:color w:val="000000"/>
          <w:sz w:val="22"/>
          <w:szCs w:val="22"/>
        </w:rPr>
        <w:t>ir</w:t>
      </w:r>
      <w:proofErr w:type="spellEnd"/>
      <w:r w:rsidRPr="00450B0D">
        <w:rPr>
          <w:color w:val="000000"/>
          <w:sz w:val="22"/>
          <w:szCs w:val="22"/>
        </w:rPr>
        <w:t xml:space="preserve"> </w:t>
      </w:r>
      <w:proofErr w:type="spellStart"/>
      <w:r w:rsidRPr="00450B0D">
        <w:rPr>
          <w:color w:val="000000"/>
          <w:sz w:val="22"/>
          <w:szCs w:val="22"/>
        </w:rPr>
        <w:t>žaidėjas</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w:t>
      </w:r>
      <w:proofErr w:type="spellStart"/>
      <w:r w:rsidRPr="00450B0D">
        <w:rPr>
          <w:color w:val="000000"/>
          <w:sz w:val="22"/>
          <w:szCs w:val="22"/>
        </w:rPr>
        <w:t>nepraleidžia</w:t>
      </w:r>
      <w:proofErr w:type="spellEnd"/>
      <w:r w:rsidRPr="00450B0D">
        <w:rPr>
          <w:color w:val="000000"/>
          <w:sz w:val="22"/>
          <w:szCs w:val="22"/>
        </w:rPr>
        <w:t>;</w:t>
      </w:r>
      <w:r w:rsidRPr="00450B0D">
        <w:rPr>
          <w:color w:val="000000"/>
          <w:sz w:val="22"/>
          <w:szCs w:val="22"/>
        </w:rPr>
        <w:br/>
      </w:r>
      <w:r>
        <w:rPr>
          <w:color w:val="000000"/>
          <w:sz w:val="22"/>
          <w:szCs w:val="22"/>
        </w:rPr>
        <w:t xml:space="preserve">      30</w:t>
      </w:r>
      <w:r w:rsidRPr="00450B0D">
        <w:rPr>
          <w:color w:val="000000"/>
          <w:sz w:val="22"/>
          <w:szCs w:val="22"/>
        </w:rPr>
        <w:t xml:space="preserve">. </w:t>
      </w:r>
      <w:proofErr w:type="spellStart"/>
      <w:r w:rsidRPr="00450B0D">
        <w:rPr>
          <w:color w:val="000000"/>
          <w:sz w:val="22"/>
          <w:szCs w:val="22"/>
        </w:rPr>
        <w:t>Treneriui</w:t>
      </w:r>
      <w:proofErr w:type="spellEnd"/>
      <w:r w:rsidRPr="00450B0D">
        <w:rPr>
          <w:color w:val="000000"/>
          <w:sz w:val="22"/>
          <w:szCs w:val="22"/>
        </w:rPr>
        <w:t xml:space="preserve">, </w:t>
      </w:r>
      <w:proofErr w:type="spellStart"/>
      <w:r w:rsidRPr="00450B0D">
        <w:rPr>
          <w:color w:val="000000"/>
          <w:sz w:val="22"/>
          <w:szCs w:val="22"/>
        </w:rPr>
        <w:t>žaidžiančiam</w:t>
      </w:r>
      <w:proofErr w:type="spellEnd"/>
      <w:r w:rsidRPr="00450B0D">
        <w:rPr>
          <w:color w:val="000000"/>
          <w:sz w:val="22"/>
          <w:szCs w:val="22"/>
        </w:rPr>
        <w:t xml:space="preserve"> </w:t>
      </w:r>
      <w:proofErr w:type="spellStart"/>
      <w:r w:rsidRPr="00450B0D">
        <w:rPr>
          <w:color w:val="000000"/>
          <w:sz w:val="22"/>
          <w:szCs w:val="22"/>
        </w:rPr>
        <w:t>treneriui</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vadovui</w:t>
      </w:r>
      <w:proofErr w:type="spellEnd"/>
      <w:r w:rsidRPr="00450B0D">
        <w:rPr>
          <w:color w:val="000000"/>
          <w:sz w:val="22"/>
          <w:szCs w:val="22"/>
        </w:rPr>
        <w:t xml:space="preserve"> </w:t>
      </w:r>
      <w:proofErr w:type="spellStart"/>
      <w:r w:rsidRPr="00450B0D">
        <w:rPr>
          <w:color w:val="000000"/>
          <w:sz w:val="22"/>
          <w:szCs w:val="22"/>
        </w:rPr>
        <w:t>gavus</w:t>
      </w:r>
      <w:proofErr w:type="spellEnd"/>
      <w:r w:rsidRPr="00450B0D">
        <w:rPr>
          <w:color w:val="000000"/>
          <w:sz w:val="22"/>
          <w:szCs w:val="22"/>
        </w:rPr>
        <w:t xml:space="preserve"> </w:t>
      </w:r>
      <w:proofErr w:type="spellStart"/>
      <w:r w:rsidRPr="00450B0D">
        <w:rPr>
          <w:color w:val="000000"/>
          <w:sz w:val="22"/>
          <w:szCs w:val="22"/>
        </w:rPr>
        <w:t>diskvalifikacinę</w:t>
      </w:r>
      <w:proofErr w:type="spellEnd"/>
      <w:r w:rsidRPr="00450B0D">
        <w:rPr>
          <w:color w:val="000000"/>
          <w:sz w:val="22"/>
          <w:szCs w:val="22"/>
        </w:rPr>
        <w:t xml:space="preserve"> </w:t>
      </w:r>
      <w:proofErr w:type="spellStart"/>
      <w:r w:rsidRPr="00450B0D">
        <w:rPr>
          <w:color w:val="000000"/>
          <w:sz w:val="22"/>
          <w:szCs w:val="22"/>
        </w:rPr>
        <w:t>pražangą</w:t>
      </w:r>
      <w:proofErr w:type="spellEnd"/>
      <w:r w:rsidRPr="00450B0D">
        <w:rPr>
          <w:color w:val="000000"/>
          <w:sz w:val="22"/>
          <w:szCs w:val="22"/>
        </w:rPr>
        <w:t xml:space="preserve"> </w:t>
      </w:r>
      <w:proofErr w:type="spellStart"/>
      <w:r w:rsidRPr="00450B0D">
        <w:rPr>
          <w:color w:val="000000"/>
          <w:sz w:val="22"/>
          <w:szCs w:val="22"/>
        </w:rPr>
        <w:t>skiriama</w:t>
      </w:r>
      <w:proofErr w:type="spellEnd"/>
      <w:r w:rsidRPr="00450B0D">
        <w:rPr>
          <w:color w:val="000000"/>
          <w:sz w:val="22"/>
          <w:szCs w:val="22"/>
        </w:rPr>
        <w:t xml:space="preserve"> 30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xml:space="preserve">, </w:t>
      </w:r>
      <w:proofErr w:type="spellStart"/>
      <w:r w:rsidRPr="00450B0D">
        <w:rPr>
          <w:color w:val="000000"/>
          <w:sz w:val="22"/>
          <w:szCs w:val="22"/>
        </w:rPr>
        <w:t>kurią</w:t>
      </w:r>
      <w:proofErr w:type="spellEnd"/>
      <w:r w:rsidRPr="00450B0D">
        <w:rPr>
          <w:color w:val="000000"/>
          <w:sz w:val="22"/>
          <w:szCs w:val="22"/>
        </w:rPr>
        <w:t xml:space="preserve"> </w:t>
      </w:r>
      <w:proofErr w:type="spellStart"/>
      <w:r w:rsidRPr="00450B0D">
        <w:rPr>
          <w:color w:val="000000"/>
          <w:sz w:val="22"/>
          <w:szCs w:val="22"/>
        </w:rPr>
        <w:t>jis</w:t>
      </w:r>
      <w:proofErr w:type="spellEnd"/>
      <w:r w:rsidRPr="00450B0D">
        <w:rPr>
          <w:color w:val="000000"/>
          <w:sz w:val="22"/>
          <w:szCs w:val="22"/>
        </w:rPr>
        <w:t xml:space="preserve"> </w:t>
      </w:r>
      <w:proofErr w:type="spellStart"/>
      <w:r w:rsidRPr="00450B0D">
        <w:rPr>
          <w:color w:val="000000"/>
          <w:sz w:val="22"/>
          <w:szCs w:val="22"/>
        </w:rPr>
        <w:t>turi</w:t>
      </w:r>
      <w:proofErr w:type="spellEnd"/>
      <w:r w:rsidRPr="00450B0D">
        <w:rPr>
          <w:color w:val="000000"/>
          <w:sz w:val="22"/>
          <w:szCs w:val="22"/>
        </w:rPr>
        <w:t xml:space="preserve"> </w:t>
      </w:r>
      <w:proofErr w:type="spellStart"/>
      <w:r w:rsidRPr="00450B0D">
        <w:rPr>
          <w:color w:val="000000"/>
          <w:sz w:val="22"/>
          <w:szCs w:val="22"/>
        </w:rPr>
        <w:t>susimokėti</w:t>
      </w:r>
      <w:proofErr w:type="spellEnd"/>
      <w:r w:rsidRPr="00450B0D">
        <w:rPr>
          <w:color w:val="000000"/>
          <w:sz w:val="22"/>
          <w:szCs w:val="22"/>
        </w:rPr>
        <w:t xml:space="preserve"> </w:t>
      </w:r>
      <w:proofErr w:type="spellStart"/>
      <w:r w:rsidRPr="00450B0D">
        <w:rPr>
          <w:color w:val="000000"/>
          <w:sz w:val="22"/>
          <w:szCs w:val="22"/>
        </w:rPr>
        <w:t>iki</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To </w:t>
      </w:r>
      <w:proofErr w:type="spellStart"/>
      <w:r w:rsidRPr="00450B0D">
        <w:rPr>
          <w:color w:val="000000"/>
          <w:sz w:val="22"/>
          <w:szCs w:val="22"/>
        </w:rPr>
        <w:t>nepadarius</w:t>
      </w:r>
      <w:proofErr w:type="spellEnd"/>
      <w:r w:rsidRPr="00450B0D">
        <w:rPr>
          <w:color w:val="000000"/>
          <w:sz w:val="22"/>
          <w:szCs w:val="22"/>
        </w:rPr>
        <w:t xml:space="preserve"> </w:t>
      </w:r>
      <w:proofErr w:type="spellStart"/>
      <w:r w:rsidRPr="00450B0D">
        <w:rPr>
          <w:color w:val="000000"/>
          <w:sz w:val="22"/>
          <w:szCs w:val="22"/>
        </w:rPr>
        <w:t>komanda</w:t>
      </w:r>
      <w:proofErr w:type="spellEnd"/>
      <w:r w:rsidRPr="00450B0D">
        <w:rPr>
          <w:color w:val="000000"/>
          <w:sz w:val="22"/>
          <w:szCs w:val="22"/>
        </w:rPr>
        <w:t xml:space="preserve"> </w:t>
      </w:r>
      <w:proofErr w:type="spellStart"/>
      <w:r w:rsidRPr="00450B0D">
        <w:rPr>
          <w:color w:val="000000"/>
          <w:sz w:val="22"/>
          <w:szCs w:val="22"/>
        </w:rPr>
        <w:t>negali</w:t>
      </w:r>
      <w:proofErr w:type="spellEnd"/>
      <w:r w:rsidRPr="00450B0D">
        <w:rPr>
          <w:color w:val="000000"/>
          <w:sz w:val="22"/>
          <w:szCs w:val="22"/>
        </w:rPr>
        <w:t xml:space="preserve"> </w:t>
      </w:r>
      <w:proofErr w:type="spellStart"/>
      <w:r w:rsidRPr="00450B0D">
        <w:rPr>
          <w:color w:val="000000"/>
          <w:sz w:val="22"/>
          <w:szCs w:val="22"/>
        </w:rPr>
        <w:t>toliau</w:t>
      </w:r>
      <w:proofErr w:type="spellEnd"/>
      <w:r w:rsidRPr="00450B0D">
        <w:rPr>
          <w:color w:val="000000"/>
          <w:sz w:val="22"/>
          <w:szCs w:val="22"/>
        </w:rPr>
        <w:t xml:space="preserve"> </w:t>
      </w:r>
      <w:proofErr w:type="spellStart"/>
      <w:r w:rsidRPr="00450B0D">
        <w:rPr>
          <w:color w:val="000000"/>
          <w:sz w:val="22"/>
          <w:szCs w:val="22"/>
        </w:rPr>
        <w:t>dalyvauti</w:t>
      </w:r>
      <w:proofErr w:type="spellEnd"/>
      <w:r w:rsidRPr="00450B0D">
        <w:rPr>
          <w:color w:val="000000"/>
          <w:sz w:val="22"/>
          <w:szCs w:val="22"/>
        </w:rPr>
        <w:t xml:space="preserve"> </w:t>
      </w:r>
      <w:proofErr w:type="spellStart"/>
      <w:r w:rsidRPr="00450B0D">
        <w:rPr>
          <w:color w:val="000000"/>
          <w:sz w:val="22"/>
          <w:szCs w:val="22"/>
        </w:rPr>
        <w:t>pirmenybėse</w:t>
      </w:r>
      <w:proofErr w:type="spellEnd"/>
      <w:r w:rsidRPr="00450B0D">
        <w:rPr>
          <w:color w:val="000000"/>
          <w:sz w:val="22"/>
          <w:szCs w:val="22"/>
        </w:rPr>
        <w:t>;</w:t>
      </w:r>
      <w:r w:rsidRPr="00450B0D">
        <w:rPr>
          <w:color w:val="000000"/>
          <w:sz w:val="22"/>
          <w:szCs w:val="22"/>
        </w:rPr>
        <w:br/>
      </w:r>
      <w:r>
        <w:rPr>
          <w:color w:val="000000"/>
          <w:sz w:val="22"/>
          <w:szCs w:val="22"/>
        </w:rPr>
        <w:t xml:space="preserve">      31</w:t>
      </w:r>
      <w:r w:rsidRPr="00450B0D">
        <w:rPr>
          <w:color w:val="000000"/>
          <w:sz w:val="22"/>
          <w:szCs w:val="22"/>
        </w:rPr>
        <w:t xml:space="preserve">. </w:t>
      </w:r>
      <w:proofErr w:type="spellStart"/>
      <w:r w:rsidRPr="00450B0D">
        <w:rPr>
          <w:color w:val="000000"/>
          <w:sz w:val="22"/>
          <w:szCs w:val="22"/>
        </w:rPr>
        <w:t>Komandai</w:t>
      </w:r>
      <w:proofErr w:type="spellEnd"/>
      <w:r w:rsidRPr="00450B0D">
        <w:rPr>
          <w:color w:val="000000"/>
          <w:sz w:val="22"/>
          <w:szCs w:val="22"/>
        </w:rPr>
        <w:t xml:space="preserve"> </w:t>
      </w:r>
      <w:proofErr w:type="spellStart"/>
      <w:r w:rsidRPr="00450B0D">
        <w:rPr>
          <w:color w:val="000000"/>
          <w:sz w:val="22"/>
          <w:szCs w:val="22"/>
        </w:rPr>
        <w:t>neatvykus</w:t>
      </w:r>
      <w:proofErr w:type="spellEnd"/>
      <w:r w:rsidRPr="00450B0D">
        <w:rPr>
          <w:color w:val="000000"/>
          <w:sz w:val="22"/>
          <w:szCs w:val="22"/>
        </w:rPr>
        <w:t xml:space="preserve"> į </w:t>
      </w:r>
      <w:proofErr w:type="spellStart"/>
      <w:r w:rsidRPr="00450B0D">
        <w:rPr>
          <w:color w:val="000000"/>
          <w:sz w:val="22"/>
          <w:szCs w:val="22"/>
        </w:rPr>
        <w:t>rungtynes</w:t>
      </w:r>
      <w:proofErr w:type="spellEnd"/>
      <w:r w:rsidRPr="00450B0D">
        <w:rPr>
          <w:color w:val="000000"/>
          <w:sz w:val="22"/>
          <w:szCs w:val="22"/>
        </w:rPr>
        <w:t xml:space="preserve"> </w:t>
      </w:r>
      <w:proofErr w:type="spellStart"/>
      <w:r w:rsidRPr="00450B0D">
        <w:rPr>
          <w:color w:val="000000"/>
          <w:sz w:val="22"/>
          <w:szCs w:val="22"/>
        </w:rPr>
        <w:t>ir</w:t>
      </w:r>
      <w:proofErr w:type="spellEnd"/>
      <w:r w:rsidRPr="00450B0D">
        <w:rPr>
          <w:color w:val="000000"/>
          <w:sz w:val="22"/>
          <w:szCs w:val="22"/>
        </w:rPr>
        <w:t xml:space="preserve"> </w:t>
      </w:r>
      <w:proofErr w:type="spellStart"/>
      <w:r w:rsidRPr="00450B0D">
        <w:rPr>
          <w:color w:val="000000"/>
          <w:sz w:val="22"/>
          <w:szCs w:val="22"/>
        </w:rPr>
        <w:t>apie</w:t>
      </w:r>
      <w:proofErr w:type="spellEnd"/>
      <w:r w:rsidRPr="00450B0D">
        <w:rPr>
          <w:color w:val="000000"/>
          <w:sz w:val="22"/>
          <w:szCs w:val="22"/>
        </w:rPr>
        <w:t xml:space="preserve"> tai </w:t>
      </w:r>
      <w:proofErr w:type="spellStart"/>
      <w:r w:rsidRPr="00450B0D">
        <w:rPr>
          <w:color w:val="000000"/>
          <w:sz w:val="22"/>
          <w:szCs w:val="22"/>
        </w:rPr>
        <w:t>iš</w:t>
      </w:r>
      <w:proofErr w:type="spellEnd"/>
      <w:r w:rsidRPr="00450B0D">
        <w:rPr>
          <w:color w:val="000000"/>
          <w:sz w:val="22"/>
          <w:szCs w:val="22"/>
        </w:rPr>
        <w:t xml:space="preserve"> </w:t>
      </w:r>
      <w:proofErr w:type="spellStart"/>
      <w:r w:rsidRPr="00450B0D">
        <w:rPr>
          <w:color w:val="000000"/>
          <w:sz w:val="22"/>
          <w:szCs w:val="22"/>
        </w:rPr>
        <w:t>anksto</w:t>
      </w:r>
      <w:proofErr w:type="spellEnd"/>
      <w:r w:rsidRPr="00450B0D">
        <w:rPr>
          <w:color w:val="000000"/>
          <w:sz w:val="22"/>
          <w:szCs w:val="22"/>
        </w:rPr>
        <w:t xml:space="preserve"> </w:t>
      </w:r>
      <w:proofErr w:type="spellStart"/>
      <w:r w:rsidRPr="00450B0D">
        <w:rPr>
          <w:color w:val="000000"/>
          <w:sz w:val="22"/>
          <w:szCs w:val="22"/>
        </w:rPr>
        <w:t>nepranešus</w:t>
      </w:r>
      <w:proofErr w:type="spellEnd"/>
      <w:r w:rsidRPr="00450B0D">
        <w:rPr>
          <w:color w:val="000000"/>
          <w:sz w:val="22"/>
          <w:szCs w:val="22"/>
        </w:rPr>
        <w:t xml:space="preserve"> </w:t>
      </w:r>
      <w:proofErr w:type="spellStart"/>
      <w:r w:rsidRPr="00450B0D">
        <w:rPr>
          <w:color w:val="000000"/>
          <w:sz w:val="22"/>
          <w:szCs w:val="22"/>
        </w:rPr>
        <w:t>organizatoriams</w:t>
      </w:r>
      <w:proofErr w:type="spellEnd"/>
      <w:r w:rsidRPr="00450B0D">
        <w:rPr>
          <w:color w:val="000000"/>
          <w:sz w:val="22"/>
          <w:szCs w:val="22"/>
        </w:rPr>
        <w:t xml:space="preserve"> </w:t>
      </w:r>
      <w:proofErr w:type="spellStart"/>
      <w:r w:rsidRPr="00450B0D">
        <w:rPr>
          <w:color w:val="000000"/>
          <w:sz w:val="22"/>
          <w:szCs w:val="22"/>
        </w:rPr>
        <w:t>įskaitomas</w:t>
      </w:r>
      <w:proofErr w:type="spellEnd"/>
      <w:r w:rsidRPr="00450B0D">
        <w:rPr>
          <w:color w:val="000000"/>
          <w:sz w:val="22"/>
          <w:szCs w:val="22"/>
        </w:rPr>
        <w:t xml:space="preserve"> </w:t>
      </w:r>
      <w:proofErr w:type="spellStart"/>
      <w:r w:rsidRPr="00450B0D">
        <w:rPr>
          <w:color w:val="000000"/>
          <w:sz w:val="22"/>
          <w:szCs w:val="22"/>
        </w:rPr>
        <w:t>techninis</w:t>
      </w:r>
      <w:proofErr w:type="spellEnd"/>
      <w:r w:rsidRPr="00450B0D">
        <w:rPr>
          <w:color w:val="000000"/>
          <w:sz w:val="22"/>
          <w:szCs w:val="22"/>
        </w:rPr>
        <w:t xml:space="preserve"> </w:t>
      </w:r>
      <w:proofErr w:type="spellStart"/>
      <w:r>
        <w:rPr>
          <w:color w:val="000000"/>
          <w:sz w:val="22"/>
          <w:szCs w:val="22"/>
        </w:rPr>
        <w:t>pralaimėjimas</w:t>
      </w:r>
      <w:proofErr w:type="spellEnd"/>
      <w:r>
        <w:rPr>
          <w:color w:val="000000"/>
          <w:sz w:val="22"/>
          <w:szCs w:val="22"/>
        </w:rPr>
        <w:t xml:space="preserve"> 0:20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skiriama</w:t>
      </w:r>
      <w:proofErr w:type="spellEnd"/>
      <w:r>
        <w:rPr>
          <w:color w:val="000000"/>
          <w:sz w:val="22"/>
          <w:szCs w:val="22"/>
        </w:rPr>
        <w:t xml:space="preserve"> 6</w:t>
      </w:r>
      <w:r w:rsidRPr="00450B0D">
        <w:rPr>
          <w:color w:val="000000"/>
          <w:sz w:val="22"/>
          <w:szCs w:val="22"/>
        </w:rPr>
        <w:t xml:space="preserve">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bauda</w:t>
      </w:r>
      <w:proofErr w:type="spellEnd"/>
      <w:r w:rsidRPr="00450B0D">
        <w:rPr>
          <w:color w:val="000000"/>
          <w:sz w:val="22"/>
          <w:szCs w:val="22"/>
        </w:rPr>
        <w:t xml:space="preserve">, </w:t>
      </w:r>
      <w:proofErr w:type="spellStart"/>
      <w:r w:rsidRPr="00450B0D">
        <w:rPr>
          <w:color w:val="000000"/>
          <w:sz w:val="22"/>
          <w:szCs w:val="22"/>
        </w:rPr>
        <w:t>kurią</w:t>
      </w:r>
      <w:proofErr w:type="spellEnd"/>
      <w:r w:rsidRPr="00450B0D">
        <w:rPr>
          <w:color w:val="000000"/>
          <w:sz w:val="22"/>
          <w:szCs w:val="22"/>
        </w:rPr>
        <w:t xml:space="preserve"> </w:t>
      </w:r>
      <w:proofErr w:type="spellStart"/>
      <w:r w:rsidRPr="00450B0D">
        <w:rPr>
          <w:color w:val="000000"/>
          <w:sz w:val="22"/>
          <w:szCs w:val="22"/>
        </w:rPr>
        <w:t>privaloma</w:t>
      </w:r>
      <w:proofErr w:type="spellEnd"/>
      <w:r w:rsidRPr="00450B0D">
        <w:rPr>
          <w:color w:val="000000"/>
          <w:sz w:val="22"/>
          <w:szCs w:val="22"/>
        </w:rPr>
        <w:t xml:space="preserve"> </w:t>
      </w:r>
      <w:proofErr w:type="spellStart"/>
      <w:r w:rsidRPr="00450B0D">
        <w:rPr>
          <w:color w:val="000000"/>
          <w:sz w:val="22"/>
          <w:szCs w:val="22"/>
        </w:rPr>
        <w:t>susimokėti</w:t>
      </w:r>
      <w:proofErr w:type="spellEnd"/>
      <w:r w:rsidRPr="00450B0D">
        <w:rPr>
          <w:color w:val="000000"/>
          <w:sz w:val="22"/>
          <w:szCs w:val="22"/>
        </w:rPr>
        <w:t xml:space="preserve"> </w:t>
      </w:r>
      <w:proofErr w:type="spellStart"/>
      <w:r w:rsidRPr="00450B0D">
        <w:rPr>
          <w:color w:val="000000"/>
          <w:sz w:val="22"/>
          <w:szCs w:val="22"/>
        </w:rPr>
        <w:t>iki</w:t>
      </w:r>
      <w:proofErr w:type="spellEnd"/>
      <w:r w:rsidRPr="00450B0D">
        <w:rPr>
          <w:color w:val="000000"/>
          <w:sz w:val="22"/>
          <w:szCs w:val="22"/>
        </w:rPr>
        <w:t xml:space="preserve"> </w:t>
      </w:r>
      <w:proofErr w:type="spellStart"/>
      <w:r w:rsidRPr="00450B0D">
        <w:rPr>
          <w:color w:val="000000"/>
          <w:sz w:val="22"/>
          <w:szCs w:val="22"/>
        </w:rPr>
        <w:t>sekančių</w:t>
      </w:r>
      <w:proofErr w:type="spellEnd"/>
      <w:r w:rsidRPr="00450B0D">
        <w:rPr>
          <w:color w:val="000000"/>
          <w:sz w:val="22"/>
          <w:szCs w:val="22"/>
        </w:rPr>
        <w:t xml:space="preserve"> </w:t>
      </w:r>
      <w:proofErr w:type="spellStart"/>
      <w:r w:rsidRPr="00450B0D">
        <w:rPr>
          <w:color w:val="000000"/>
          <w:sz w:val="22"/>
          <w:szCs w:val="22"/>
        </w:rPr>
        <w:t>rungtynių</w:t>
      </w:r>
      <w:proofErr w:type="spellEnd"/>
      <w:r w:rsidRPr="00450B0D">
        <w:rPr>
          <w:color w:val="000000"/>
          <w:sz w:val="22"/>
          <w:szCs w:val="22"/>
        </w:rPr>
        <w:t xml:space="preserve">. To </w:t>
      </w:r>
      <w:proofErr w:type="spellStart"/>
      <w:r w:rsidRPr="00450B0D">
        <w:rPr>
          <w:color w:val="000000"/>
          <w:sz w:val="22"/>
          <w:szCs w:val="22"/>
        </w:rPr>
        <w:t>nepadarius</w:t>
      </w:r>
      <w:proofErr w:type="spellEnd"/>
      <w:r w:rsidRPr="00450B0D">
        <w:rPr>
          <w:color w:val="000000"/>
          <w:sz w:val="22"/>
          <w:szCs w:val="22"/>
        </w:rPr>
        <w:t xml:space="preserve"> </w:t>
      </w:r>
      <w:proofErr w:type="spellStart"/>
      <w:r w:rsidRPr="00450B0D">
        <w:rPr>
          <w:color w:val="000000"/>
          <w:sz w:val="22"/>
          <w:szCs w:val="22"/>
        </w:rPr>
        <w:t>komanda</w:t>
      </w:r>
      <w:proofErr w:type="spellEnd"/>
      <w:r w:rsidRPr="00450B0D">
        <w:rPr>
          <w:color w:val="000000"/>
          <w:sz w:val="22"/>
          <w:szCs w:val="22"/>
        </w:rPr>
        <w:t xml:space="preserve"> </w:t>
      </w:r>
      <w:proofErr w:type="spellStart"/>
      <w:r w:rsidRPr="00450B0D">
        <w:rPr>
          <w:color w:val="000000"/>
          <w:sz w:val="22"/>
          <w:szCs w:val="22"/>
        </w:rPr>
        <w:t>žaisti</w:t>
      </w:r>
      <w:proofErr w:type="spellEnd"/>
      <w:r w:rsidRPr="00450B0D">
        <w:rPr>
          <w:color w:val="000000"/>
          <w:sz w:val="22"/>
          <w:szCs w:val="22"/>
        </w:rPr>
        <w:t xml:space="preserve"> </w:t>
      </w:r>
      <w:proofErr w:type="spellStart"/>
      <w:r w:rsidRPr="00450B0D">
        <w:rPr>
          <w:color w:val="000000"/>
          <w:sz w:val="22"/>
          <w:szCs w:val="22"/>
        </w:rPr>
        <w:t>negali</w:t>
      </w:r>
      <w:proofErr w:type="spellEnd"/>
      <w:r w:rsidRPr="00450B0D">
        <w:rPr>
          <w:color w:val="000000"/>
          <w:sz w:val="22"/>
          <w:szCs w:val="22"/>
        </w:rPr>
        <w:t xml:space="preserve">. </w:t>
      </w:r>
      <w:proofErr w:type="spellStart"/>
      <w:r w:rsidRPr="00450B0D">
        <w:rPr>
          <w:color w:val="000000"/>
          <w:sz w:val="22"/>
          <w:szCs w:val="22"/>
        </w:rPr>
        <w:t>Neatvykus</w:t>
      </w:r>
      <w:proofErr w:type="spellEnd"/>
      <w:r w:rsidRPr="00450B0D">
        <w:rPr>
          <w:color w:val="000000"/>
          <w:sz w:val="22"/>
          <w:szCs w:val="22"/>
        </w:rPr>
        <w:t xml:space="preserve"> į </w:t>
      </w:r>
      <w:proofErr w:type="spellStart"/>
      <w:r w:rsidRPr="00450B0D">
        <w:rPr>
          <w:color w:val="000000"/>
          <w:sz w:val="22"/>
          <w:szCs w:val="22"/>
        </w:rPr>
        <w:t>rungtynes</w:t>
      </w:r>
      <w:proofErr w:type="spellEnd"/>
      <w:r w:rsidRPr="00450B0D">
        <w:rPr>
          <w:color w:val="000000"/>
          <w:sz w:val="22"/>
          <w:szCs w:val="22"/>
        </w:rPr>
        <w:t xml:space="preserve"> </w:t>
      </w:r>
      <w:proofErr w:type="spellStart"/>
      <w:r w:rsidRPr="00450B0D">
        <w:rPr>
          <w:color w:val="000000"/>
          <w:sz w:val="22"/>
          <w:szCs w:val="22"/>
        </w:rPr>
        <w:t>antrą</w:t>
      </w:r>
      <w:proofErr w:type="spellEnd"/>
      <w:r w:rsidRPr="00450B0D">
        <w:rPr>
          <w:color w:val="000000"/>
          <w:sz w:val="22"/>
          <w:szCs w:val="22"/>
        </w:rPr>
        <w:t xml:space="preserve"> </w:t>
      </w:r>
      <w:proofErr w:type="spellStart"/>
      <w:r w:rsidRPr="00450B0D">
        <w:rPr>
          <w:color w:val="000000"/>
          <w:sz w:val="22"/>
          <w:szCs w:val="22"/>
        </w:rPr>
        <w:t>kartą</w:t>
      </w:r>
      <w:proofErr w:type="spellEnd"/>
      <w:r w:rsidRPr="00450B0D">
        <w:rPr>
          <w:color w:val="000000"/>
          <w:sz w:val="22"/>
          <w:szCs w:val="22"/>
        </w:rPr>
        <w:t xml:space="preserve"> </w:t>
      </w:r>
      <w:proofErr w:type="spellStart"/>
      <w:r>
        <w:rPr>
          <w:color w:val="000000"/>
          <w:sz w:val="22"/>
          <w:szCs w:val="22"/>
        </w:rPr>
        <w:t>komanda</w:t>
      </w:r>
      <w:proofErr w:type="spellEnd"/>
      <w:r>
        <w:rPr>
          <w:color w:val="000000"/>
          <w:sz w:val="22"/>
          <w:szCs w:val="22"/>
        </w:rPr>
        <w:t xml:space="preserve"> </w:t>
      </w:r>
      <w:proofErr w:type="spellStart"/>
      <w:r>
        <w:rPr>
          <w:color w:val="000000"/>
          <w:sz w:val="22"/>
          <w:szCs w:val="22"/>
        </w:rPr>
        <w:t>šalinama</w:t>
      </w:r>
      <w:proofErr w:type="spellEnd"/>
      <w:r>
        <w:rPr>
          <w:color w:val="000000"/>
          <w:sz w:val="22"/>
          <w:szCs w:val="22"/>
        </w:rPr>
        <w:t xml:space="preserve"> </w:t>
      </w:r>
      <w:proofErr w:type="spellStart"/>
      <w:r>
        <w:rPr>
          <w:color w:val="000000"/>
          <w:sz w:val="22"/>
          <w:szCs w:val="22"/>
        </w:rPr>
        <w:t>iš</w:t>
      </w:r>
      <w:proofErr w:type="spellEnd"/>
      <w:r>
        <w:rPr>
          <w:color w:val="000000"/>
          <w:sz w:val="22"/>
          <w:szCs w:val="22"/>
        </w:rPr>
        <w:t xml:space="preserve"> </w:t>
      </w:r>
      <w:proofErr w:type="spellStart"/>
      <w:r>
        <w:rPr>
          <w:color w:val="000000"/>
          <w:sz w:val="22"/>
          <w:szCs w:val="22"/>
        </w:rPr>
        <w:t>pirmenybių</w:t>
      </w:r>
      <w:proofErr w:type="spellEnd"/>
      <w:r>
        <w:rPr>
          <w:color w:val="000000"/>
          <w:sz w:val="22"/>
          <w:szCs w:val="22"/>
        </w:rPr>
        <w:t>;</w:t>
      </w:r>
      <w:r w:rsidRPr="00450B0D">
        <w:rPr>
          <w:color w:val="000000"/>
          <w:sz w:val="22"/>
          <w:szCs w:val="22"/>
        </w:rPr>
        <w:br/>
      </w:r>
      <w:r>
        <w:rPr>
          <w:color w:val="000000"/>
          <w:sz w:val="22"/>
          <w:szCs w:val="22"/>
        </w:rPr>
        <w:t xml:space="preserve">      32</w:t>
      </w:r>
      <w:r w:rsidRPr="00450B0D">
        <w:rPr>
          <w:color w:val="000000"/>
          <w:sz w:val="22"/>
          <w:szCs w:val="22"/>
        </w:rPr>
        <w:t xml:space="preserve">. </w:t>
      </w:r>
      <w:proofErr w:type="spellStart"/>
      <w:r w:rsidRPr="00450B0D">
        <w:rPr>
          <w:color w:val="000000"/>
          <w:sz w:val="22"/>
          <w:szCs w:val="22"/>
        </w:rPr>
        <w:t>Organizatoriams</w:t>
      </w:r>
      <w:proofErr w:type="spellEnd"/>
      <w:r w:rsidRPr="00450B0D">
        <w:rPr>
          <w:color w:val="000000"/>
          <w:sz w:val="22"/>
          <w:szCs w:val="22"/>
        </w:rPr>
        <w:t xml:space="preserve">, </w:t>
      </w:r>
      <w:proofErr w:type="spellStart"/>
      <w:r w:rsidRPr="00450B0D">
        <w:rPr>
          <w:color w:val="000000"/>
          <w:sz w:val="22"/>
          <w:szCs w:val="22"/>
        </w:rPr>
        <w:t>gavus</w:t>
      </w:r>
      <w:proofErr w:type="spellEnd"/>
      <w:r w:rsidRPr="00450B0D">
        <w:rPr>
          <w:color w:val="000000"/>
          <w:sz w:val="22"/>
          <w:szCs w:val="22"/>
        </w:rPr>
        <w:t xml:space="preserve"> </w:t>
      </w:r>
      <w:proofErr w:type="spellStart"/>
      <w:r w:rsidRPr="00450B0D">
        <w:rPr>
          <w:color w:val="000000"/>
          <w:sz w:val="22"/>
          <w:szCs w:val="22"/>
        </w:rPr>
        <w:t>skundą</w:t>
      </w:r>
      <w:proofErr w:type="spellEnd"/>
      <w:r w:rsidRPr="00450B0D">
        <w:rPr>
          <w:color w:val="000000"/>
          <w:sz w:val="22"/>
          <w:szCs w:val="22"/>
        </w:rPr>
        <w:t xml:space="preserve"> </w:t>
      </w:r>
      <w:proofErr w:type="spellStart"/>
      <w:r w:rsidRPr="00450B0D">
        <w:rPr>
          <w:color w:val="000000"/>
          <w:sz w:val="22"/>
          <w:szCs w:val="22"/>
        </w:rPr>
        <w:t>dėl</w:t>
      </w:r>
      <w:proofErr w:type="spellEnd"/>
      <w:r w:rsidRPr="00450B0D">
        <w:rPr>
          <w:color w:val="000000"/>
          <w:sz w:val="22"/>
          <w:szCs w:val="22"/>
        </w:rPr>
        <w:t xml:space="preserve"> </w:t>
      </w:r>
      <w:proofErr w:type="spellStart"/>
      <w:r w:rsidRPr="00450B0D">
        <w:rPr>
          <w:color w:val="000000"/>
          <w:sz w:val="22"/>
          <w:szCs w:val="22"/>
        </w:rPr>
        <w:t>žaidėjo</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vadovų</w:t>
      </w:r>
      <w:proofErr w:type="spellEnd"/>
      <w:r w:rsidRPr="00450B0D">
        <w:rPr>
          <w:color w:val="000000"/>
          <w:sz w:val="22"/>
          <w:szCs w:val="22"/>
        </w:rPr>
        <w:t xml:space="preserve">, </w:t>
      </w:r>
      <w:proofErr w:type="spellStart"/>
      <w:r w:rsidRPr="00450B0D">
        <w:rPr>
          <w:color w:val="000000"/>
          <w:sz w:val="22"/>
          <w:szCs w:val="22"/>
        </w:rPr>
        <w:t>trenerių</w:t>
      </w:r>
      <w:proofErr w:type="spellEnd"/>
      <w:r w:rsidRPr="00450B0D">
        <w:rPr>
          <w:color w:val="000000"/>
          <w:sz w:val="22"/>
          <w:szCs w:val="22"/>
        </w:rPr>
        <w:t xml:space="preserve"> </w:t>
      </w:r>
      <w:proofErr w:type="spellStart"/>
      <w:r w:rsidRPr="00450B0D">
        <w:rPr>
          <w:color w:val="000000"/>
          <w:sz w:val="22"/>
          <w:szCs w:val="22"/>
        </w:rPr>
        <w:t>nusižengimų</w:t>
      </w:r>
      <w:proofErr w:type="spellEnd"/>
      <w:r w:rsidRPr="00450B0D">
        <w:rPr>
          <w:color w:val="000000"/>
          <w:sz w:val="22"/>
          <w:szCs w:val="22"/>
        </w:rPr>
        <w:t xml:space="preserve">, </w:t>
      </w:r>
      <w:proofErr w:type="spellStart"/>
      <w:r w:rsidRPr="00450B0D">
        <w:rPr>
          <w:color w:val="000000"/>
          <w:sz w:val="22"/>
          <w:szCs w:val="22"/>
        </w:rPr>
        <w:t>agresyvaus</w:t>
      </w:r>
      <w:proofErr w:type="spellEnd"/>
      <w:r w:rsidRPr="00450B0D">
        <w:rPr>
          <w:color w:val="000000"/>
          <w:sz w:val="22"/>
          <w:szCs w:val="22"/>
        </w:rPr>
        <w:t xml:space="preserve"> </w:t>
      </w:r>
      <w:proofErr w:type="spellStart"/>
      <w:r w:rsidRPr="00450B0D">
        <w:rPr>
          <w:color w:val="000000"/>
          <w:sz w:val="22"/>
          <w:szCs w:val="22"/>
        </w:rPr>
        <w:t>elgesio</w:t>
      </w:r>
      <w:proofErr w:type="spellEnd"/>
      <w:r w:rsidRPr="00450B0D">
        <w:rPr>
          <w:color w:val="000000"/>
          <w:sz w:val="22"/>
          <w:szCs w:val="22"/>
        </w:rPr>
        <w:t xml:space="preserve"> </w:t>
      </w:r>
      <w:proofErr w:type="spellStart"/>
      <w:r w:rsidRPr="00450B0D">
        <w:rPr>
          <w:color w:val="000000"/>
          <w:sz w:val="22"/>
          <w:szCs w:val="22"/>
        </w:rPr>
        <w:t>teisėjų</w:t>
      </w:r>
      <w:proofErr w:type="spellEnd"/>
      <w:r w:rsidRPr="00450B0D">
        <w:rPr>
          <w:color w:val="000000"/>
          <w:sz w:val="22"/>
          <w:szCs w:val="22"/>
        </w:rPr>
        <w:t xml:space="preserve">, </w:t>
      </w:r>
      <w:proofErr w:type="spellStart"/>
      <w:r w:rsidRPr="00450B0D">
        <w:rPr>
          <w:color w:val="000000"/>
          <w:sz w:val="22"/>
          <w:szCs w:val="22"/>
        </w:rPr>
        <w:t>varžovų</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sekretoriato</w:t>
      </w:r>
      <w:proofErr w:type="spellEnd"/>
      <w:r w:rsidRPr="00450B0D">
        <w:rPr>
          <w:color w:val="000000"/>
          <w:sz w:val="22"/>
          <w:szCs w:val="22"/>
        </w:rPr>
        <w:t xml:space="preserve"> </w:t>
      </w:r>
      <w:proofErr w:type="spellStart"/>
      <w:r w:rsidRPr="00450B0D">
        <w:rPr>
          <w:color w:val="000000"/>
          <w:sz w:val="22"/>
          <w:szCs w:val="22"/>
        </w:rPr>
        <w:t>atžvilgiu</w:t>
      </w:r>
      <w:proofErr w:type="spellEnd"/>
      <w:r w:rsidRPr="00450B0D">
        <w:rPr>
          <w:color w:val="000000"/>
          <w:sz w:val="22"/>
          <w:szCs w:val="22"/>
        </w:rPr>
        <w:t xml:space="preserve">, </w:t>
      </w:r>
      <w:proofErr w:type="spellStart"/>
      <w:r w:rsidRPr="00450B0D">
        <w:rPr>
          <w:color w:val="000000"/>
          <w:sz w:val="22"/>
          <w:szCs w:val="22"/>
        </w:rPr>
        <w:t>gali</w:t>
      </w:r>
      <w:proofErr w:type="spellEnd"/>
      <w:r w:rsidRPr="00450B0D">
        <w:rPr>
          <w:color w:val="000000"/>
          <w:sz w:val="22"/>
          <w:szCs w:val="22"/>
        </w:rPr>
        <w:t xml:space="preserve"> </w:t>
      </w:r>
      <w:proofErr w:type="spellStart"/>
      <w:r w:rsidRPr="00450B0D">
        <w:rPr>
          <w:color w:val="000000"/>
          <w:sz w:val="22"/>
          <w:szCs w:val="22"/>
        </w:rPr>
        <w:t>būti</w:t>
      </w:r>
      <w:proofErr w:type="spellEnd"/>
      <w:r w:rsidRPr="00450B0D">
        <w:rPr>
          <w:color w:val="000000"/>
          <w:sz w:val="22"/>
          <w:szCs w:val="22"/>
        </w:rPr>
        <w:t xml:space="preserve"> </w:t>
      </w:r>
      <w:proofErr w:type="spellStart"/>
      <w:r w:rsidRPr="00450B0D">
        <w:rPr>
          <w:color w:val="000000"/>
          <w:sz w:val="22"/>
          <w:szCs w:val="22"/>
        </w:rPr>
        <w:t>panaudojamos</w:t>
      </w:r>
      <w:proofErr w:type="spellEnd"/>
      <w:r w:rsidRPr="00450B0D">
        <w:rPr>
          <w:color w:val="000000"/>
          <w:sz w:val="22"/>
          <w:szCs w:val="22"/>
        </w:rPr>
        <w:t xml:space="preserve"> </w:t>
      </w:r>
      <w:proofErr w:type="spellStart"/>
      <w:r w:rsidRPr="00450B0D">
        <w:rPr>
          <w:color w:val="000000"/>
          <w:sz w:val="22"/>
          <w:szCs w:val="22"/>
        </w:rPr>
        <w:t>griežtos</w:t>
      </w:r>
      <w:proofErr w:type="spellEnd"/>
      <w:r w:rsidRPr="00450B0D">
        <w:rPr>
          <w:color w:val="000000"/>
          <w:sz w:val="22"/>
          <w:szCs w:val="22"/>
        </w:rPr>
        <w:t xml:space="preserve"> </w:t>
      </w:r>
      <w:proofErr w:type="spellStart"/>
      <w:r w:rsidRPr="00450B0D">
        <w:rPr>
          <w:color w:val="000000"/>
          <w:sz w:val="22"/>
          <w:szCs w:val="22"/>
        </w:rPr>
        <w:t>sankcijos</w:t>
      </w:r>
      <w:proofErr w:type="spellEnd"/>
      <w:r w:rsidRPr="00450B0D">
        <w:rPr>
          <w:color w:val="000000"/>
          <w:sz w:val="22"/>
          <w:szCs w:val="22"/>
        </w:rPr>
        <w:t xml:space="preserve">, </w:t>
      </w:r>
      <w:proofErr w:type="spellStart"/>
      <w:r w:rsidRPr="00450B0D">
        <w:rPr>
          <w:color w:val="000000"/>
          <w:sz w:val="22"/>
          <w:szCs w:val="22"/>
        </w:rPr>
        <w:t>skiriant</w:t>
      </w:r>
      <w:proofErr w:type="spellEnd"/>
      <w:r w:rsidRPr="00450B0D">
        <w:rPr>
          <w:color w:val="000000"/>
          <w:sz w:val="22"/>
          <w:szCs w:val="22"/>
        </w:rPr>
        <w:t xml:space="preserve"> </w:t>
      </w:r>
      <w:proofErr w:type="spellStart"/>
      <w:r w:rsidRPr="00450B0D">
        <w:rPr>
          <w:color w:val="000000"/>
          <w:sz w:val="22"/>
          <w:szCs w:val="22"/>
        </w:rPr>
        <w:t>pinigines</w:t>
      </w:r>
      <w:proofErr w:type="spellEnd"/>
      <w:r w:rsidRPr="00450B0D">
        <w:rPr>
          <w:color w:val="000000"/>
          <w:sz w:val="22"/>
          <w:szCs w:val="22"/>
        </w:rPr>
        <w:t xml:space="preserve"> </w:t>
      </w:r>
      <w:proofErr w:type="spellStart"/>
      <w:r w:rsidRPr="00450B0D">
        <w:rPr>
          <w:color w:val="000000"/>
          <w:sz w:val="22"/>
          <w:szCs w:val="22"/>
        </w:rPr>
        <w:lastRenderedPageBreak/>
        <w:t>nuobaudas</w:t>
      </w:r>
      <w:proofErr w:type="spellEnd"/>
      <w:r w:rsidRPr="00450B0D">
        <w:rPr>
          <w:color w:val="000000"/>
          <w:sz w:val="22"/>
          <w:szCs w:val="22"/>
        </w:rPr>
        <w:t xml:space="preserve"> </w:t>
      </w:r>
      <w:proofErr w:type="spellStart"/>
      <w:r w:rsidRPr="00450B0D">
        <w:rPr>
          <w:color w:val="000000"/>
          <w:sz w:val="22"/>
          <w:szCs w:val="22"/>
        </w:rPr>
        <w:t>iki</w:t>
      </w:r>
      <w:proofErr w:type="spellEnd"/>
      <w:r w:rsidRPr="00450B0D">
        <w:rPr>
          <w:color w:val="000000"/>
          <w:sz w:val="22"/>
          <w:szCs w:val="22"/>
        </w:rPr>
        <w:t xml:space="preserve"> 200 </w:t>
      </w:r>
      <w:proofErr w:type="spellStart"/>
      <w:r w:rsidRPr="00450B0D">
        <w:rPr>
          <w:color w:val="000000"/>
          <w:sz w:val="22"/>
          <w:szCs w:val="22"/>
        </w:rPr>
        <w:t>eurų</w:t>
      </w:r>
      <w:proofErr w:type="spellEnd"/>
      <w:r w:rsidRPr="00450B0D">
        <w:rPr>
          <w:color w:val="000000"/>
          <w:sz w:val="22"/>
          <w:szCs w:val="22"/>
        </w:rPr>
        <w:t xml:space="preserve"> </w:t>
      </w:r>
      <w:proofErr w:type="spellStart"/>
      <w:r w:rsidRPr="00450B0D">
        <w:rPr>
          <w:color w:val="000000"/>
          <w:sz w:val="22"/>
          <w:szCs w:val="22"/>
        </w:rPr>
        <w:t>kartu</w:t>
      </w:r>
      <w:proofErr w:type="spellEnd"/>
      <w:r w:rsidRPr="00450B0D">
        <w:rPr>
          <w:color w:val="000000"/>
          <w:sz w:val="22"/>
          <w:szCs w:val="22"/>
        </w:rPr>
        <w:t xml:space="preserve"> </w:t>
      </w:r>
      <w:proofErr w:type="spellStart"/>
      <w:r w:rsidRPr="00450B0D">
        <w:rPr>
          <w:color w:val="000000"/>
          <w:sz w:val="22"/>
          <w:szCs w:val="22"/>
        </w:rPr>
        <w:t>su</w:t>
      </w:r>
      <w:proofErr w:type="spellEnd"/>
      <w:r w:rsidRPr="00450B0D">
        <w:rPr>
          <w:color w:val="000000"/>
          <w:sz w:val="22"/>
          <w:szCs w:val="22"/>
        </w:rPr>
        <w:t xml:space="preserve"> </w:t>
      </w:r>
      <w:proofErr w:type="spellStart"/>
      <w:r w:rsidRPr="00450B0D">
        <w:rPr>
          <w:color w:val="000000"/>
          <w:sz w:val="22"/>
          <w:szCs w:val="22"/>
        </w:rPr>
        <w:t>diskvalifikacija</w:t>
      </w:r>
      <w:proofErr w:type="spellEnd"/>
      <w:r w:rsidRPr="00450B0D">
        <w:rPr>
          <w:color w:val="000000"/>
          <w:sz w:val="22"/>
          <w:szCs w:val="22"/>
        </w:rPr>
        <w:t xml:space="preserve"> </w:t>
      </w:r>
      <w:proofErr w:type="spellStart"/>
      <w:r w:rsidRPr="00450B0D">
        <w:rPr>
          <w:color w:val="000000"/>
          <w:sz w:val="22"/>
          <w:szCs w:val="22"/>
        </w:rPr>
        <w:t>kelioms</w:t>
      </w:r>
      <w:proofErr w:type="spellEnd"/>
      <w:r w:rsidRPr="00450B0D">
        <w:rPr>
          <w:color w:val="000000"/>
          <w:sz w:val="22"/>
          <w:szCs w:val="22"/>
        </w:rPr>
        <w:t xml:space="preserve"> </w:t>
      </w:r>
      <w:proofErr w:type="spellStart"/>
      <w:r w:rsidRPr="00450B0D">
        <w:rPr>
          <w:color w:val="000000"/>
          <w:sz w:val="22"/>
          <w:szCs w:val="22"/>
        </w:rPr>
        <w:t>rungtynėms</w:t>
      </w:r>
      <w:proofErr w:type="spellEnd"/>
      <w:r w:rsidRPr="00450B0D">
        <w:rPr>
          <w:color w:val="000000"/>
          <w:sz w:val="22"/>
          <w:szCs w:val="22"/>
        </w:rPr>
        <w:t xml:space="preserve">. </w:t>
      </w:r>
      <w:proofErr w:type="spellStart"/>
      <w:r w:rsidRPr="00450B0D">
        <w:rPr>
          <w:color w:val="000000"/>
          <w:sz w:val="22"/>
          <w:szCs w:val="22"/>
        </w:rPr>
        <w:t>Įvykus</w:t>
      </w:r>
      <w:proofErr w:type="spellEnd"/>
      <w:r w:rsidRPr="00450B0D">
        <w:rPr>
          <w:color w:val="000000"/>
          <w:sz w:val="22"/>
          <w:szCs w:val="22"/>
        </w:rPr>
        <w:t xml:space="preserve"> </w:t>
      </w:r>
      <w:proofErr w:type="spellStart"/>
      <w:r w:rsidRPr="00450B0D">
        <w:rPr>
          <w:color w:val="000000"/>
          <w:sz w:val="22"/>
          <w:szCs w:val="22"/>
        </w:rPr>
        <w:t>dar</w:t>
      </w:r>
      <w:proofErr w:type="spellEnd"/>
      <w:r w:rsidRPr="00450B0D">
        <w:rPr>
          <w:color w:val="000000"/>
          <w:sz w:val="22"/>
          <w:szCs w:val="22"/>
        </w:rPr>
        <w:t xml:space="preserve"> </w:t>
      </w:r>
      <w:proofErr w:type="spellStart"/>
      <w:r w:rsidRPr="00450B0D">
        <w:rPr>
          <w:color w:val="000000"/>
          <w:sz w:val="22"/>
          <w:szCs w:val="22"/>
        </w:rPr>
        <w:t>rimtesniems</w:t>
      </w:r>
      <w:proofErr w:type="spellEnd"/>
      <w:r w:rsidRPr="00450B0D">
        <w:rPr>
          <w:color w:val="000000"/>
          <w:sz w:val="22"/>
          <w:szCs w:val="22"/>
        </w:rPr>
        <w:t xml:space="preserve"> </w:t>
      </w:r>
      <w:proofErr w:type="spellStart"/>
      <w:r w:rsidRPr="00450B0D">
        <w:rPr>
          <w:color w:val="000000"/>
          <w:sz w:val="22"/>
          <w:szCs w:val="22"/>
        </w:rPr>
        <w:t>nusižengimams</w:t>
      </w:r>
      <w:proofErr w:type="spellEnd"/>
      <w:r w:rsidRPr="00450B0D">
        <w:rPr>
          <w:color w:val="000000"/>
          <w:sz w:val="22"/>
          <w:szCs w:val="22"/>
        </w:rPr>
        <w:t xml:space="preserve"> bus </w:t>
      </w:r>
      <w:proofErr w:type="spellStart"/>
      <w:r w:rsidRPr="00450B0D">
        <w:rPr>
          <w:color w:val="000000"/>
          <w:sz w:val="22"/>
          <w:szCs w:val="22"/>
        </w:rPr>
        <w:t>svarstoma</w:t>
      </w:r>
      <w:proofErr w:type="spellEnd"/>
      <w:r w:rsidRPr="00450B0D">
        <w:rPr>
          <w:color w:val="000000"/>
          <w:sz w:val="22"/>
          <w:szCs w:val="22"/>
        </w:rPr>
        <w:t xml:space="preserve"> </w:t>
      </w:r>
      <w:proofErr w:type="spellStart"/>
      <w:r w:rsidRPr="00450B0D">
        <w:rPr>
          <w:color w:val="000000"/>
          <w:sz w:val="22"/>
          <w:szCs w:val="22"/>
        </w:rPr>
        <w:t>aplamai</w:t>
      </w:r>
      <w:proofErr w:type="spellEnd"/>
      <w:r w:rsidRPr="00450B0D">
        <w:rPr>
          <w:color w:val="000000"/>
          <w:sz w:val="22"/>
          <w:szCs w:val="22"/>
        </w:rPr>
        <w:t xml:space="preserve"> </w:t>
      </w:r>
      <w:proofErr w:type="spellStart"/>
      <w:r w:rsidRPr="00450B0D">
        <w:rPr>
          <w:color w:val="000000"/>
          <w:sz w:val="22"/>
          <w:szCs w:val="22"/>
        </w:rPr>
        <w:t>apie</w:t>
      </w:r>
      <w:proofErr w:type="spellEnd"/>
      <w:r w:rsidRPr="00450B0D">
        <w:rPr>
          <w:color w:val="000000"/>
          <w:sz w:val="22"/>
          <w:szCs w:val="22"/>
        </w:rPr>
        <w:t xml:space="preserve"> </w:t>
      </w:r>
      <w:proofErr w:type="spellStart"/>
      <w:r w:rsidRPr="00450B0D">
        <w:rPr>
          <w:color w:val="000000"/>
          <w:sz w:val="22"/>
          <w:szCs w:val="22"/>
        </w:rPr>
        <w:t>tokios</w:t>
      </w:r>
      <w:proofErr w:type="spellEnd"/>
      <w:r w:rsidRPr="00450B0D">
        <w:rPr>
          <w:color w:val="000000"/>
          <w:sz w:val="22"/>
          <w:szCs w:val="22"/>
        </w:rPr>
        <w:t xml:space="preserve"> </w:t>
      </w:r>
      <w:proofErr w:type="spellStart"/>
      <w:r w:rsidRPr="00450B0D">
        <w:rPr>
          <w:color w:val="000000"/>
          <w:sz w:val="22"/>
          <w:szCs w:val="22"/>
        </w:rPr>
        <w:t>komandos</w:t>
      </w:r>
      <w:proofErr w:type="spellEnd"/>
      <w:r w:rsidRPr="00450B0D">
        <w:rPr>
          <w:color w:val="000000"/>
          <w:sz w:val="22"/>
          <w:szCs w:val="22"/>
        </w:rPr>
        <w:t xml:space="preserve"> </w:t>
      </w:r>
      <w:proofErr w:type="spellStart"/>
      <w:r w:rsidRPr="00450B0D">
        <w:rPr>
          <w:color w:val="000000"/>
          <w:sz w:val="22"/>
          <w:szCs w:val="22"/>
        </w:rPr>
        <w:t>ar</w:t>
      </w:r>
      <w:proofErr w:type="spellEnd"/>
      <w:r w:rsidRPr="00450B0D">
        <w:rPr>
          <w:color w:val="000000"/>
          <w:sz w:val="22"/>
          <w:szCs w:val="22"/>
        </w:rPr>
        <w:t xml:space="preserve"> </w:t>
      </w:r>
      <w:proofErr w:type="spellStart"/>
      <w:r w:rsidRPr="00450B0D">
        <w:rPr>
          <w:color w:val="000000"/>
          <w:sz w:val="22"/>
          <w:szCs w:val="22"/>
        </w:rPr>
        <w:t>žaidėjo</w:t>
      </w:r>
      <w:proofErr w:type="spellEnd"/>
      <w:r w:rsidRPr="00450B0D">
        <w:rPr>
          <w:color w:val="000000"/>
          <w:sz w:val="22"/>
          <w:szCs w:val="22"/>
        </w:rPr>
        <w:t xml:space="preserve"> </w:t>
      </w:r>
      <w:proofErr w:type="spellStart"/>
      <w:r w:rsidRPr="00450B0D">
        <w:rPr>
          <w:color w:val="000000"/>
          <w:sz w:val="22"/>
          <w:szCs w:val="22"/>
        </w:rPr>
        <w:t>tolimesnį</w:t>
      </w:r>
      <w:proofErr w:type="spellEnd"/>
      <w:r w:rsidRPr="00450B0D">
        <w:rPr>
          <w:color w:val="000000"/>
          <w:sz w:val="22"/>
          <w:szCs w:val="22"/>
        </w:rPr>
        <w:t xml:space="preserve"> </w:t>
      </w:r>
      <w:proofErr w:type="spellStart"/>
      <w:r w:rsidRPr="00450B0D">
        <w:rPr>
          <w:color w:val="000000"/>
          <w:sz w:val="22"/>
          <w:szCs w:val="22"/>
        </w:rPr>
        <w:t>dalyvavimą</w:t>
      </w:r>
      <w:proofErr w:type="spellEnd"/>
      <w:r w:rsidRPr="00450B0D">
        <w:rPr>
          <w:color w:val="000000"/>
          <w:sz w:val="22"/>
          <w:szCs w:val="22"/>
        </w:rPr>
        <w:t xml:space="preserve"> </w:t>
      </w:r>
      <w:proofErr w:type="spellStart"/>
      <w:r w:rsidRPr="00450B0D">
        <w:rPr>
          <w:color w:val="000000"/>
          <w:sz w:val="22"/>
          <w:szCs w:val="22"/>
        </w:rPr>
        <w:t>pirmenybėse</w:t>
      </w:r>
      <w:proofErr w:type="spellEnd"/>
      <w:r w:rsidRPr="00450B0D">
        <w:rPr>
          <w:color w:val="000000"/>
          <w:sz w:val="22"/>
          <w:szCs w:val="22"/>
        </w:rPr>
        <w:t xml:space="preserve"> </w:t>
      </w:r>
      <w:proofErr w:type="spellStart"/>
      <w:r w:rsidRPr="00450B0D">
        <w:rPr>
          <w:color w:val="000000"/>
          <w:sz w:val="22"/>
          <w:szCs w:val="22"/>
        </w:rPr>
        <w:t>bei</w:t>
      </w:r>
      <w:proofErr w:type="spellEnd"/>
      <w:r w:rsidRPr="00450B0D">
        <w:rPr>
          <w:color w:val="000000"/>
          <w:sz w:val="22"/>
          <w:szCs w:val="22"/>
        </w:rPr>
        <w:t xml:space="preserve"> </w:t>
      </w:r>
      <w:proofErr w:type="spellStart"/>
      <w:r w:rsidRPr="00450B0D">
        <w:rPr>
          <w:color w:val="000000"/>
          <w:sz w:val="22"/>
          <w:szCs w:val="22"/>
        </w:rPr>
        <w:t>esant</w:t>
      </w:r>
      <w:proofErr w:type="spellEnd"/>
      <w:r w:rsidRPr="00450B0D">
        <w:rPr>
          <w:color w:val="000000"/>
          <w:sz w:val="22"/>
          <w:szCs w:val="22"/>
        </w:rPr>
        <w:t xml:space="preserve"> </w:t>
      </w:r>
      <w:proofErr w:type="spellStart"/>
      <w:r w:rsidRPr="00450B0D">
        <w:rPr>
          <w:color w:val="000000"/>
          <w:sz w:val="22"/>
          <w:szCs w:val="22"/>
        </w:rPr>
        <w:t>būtinybei</w:t>
      </w:r>
      <w:proofErr w:type="spellEnd"/>
      <w:r w:rsidRPr="00450B0D">
        <w:rPr>
          <w:color w:val="000000"/>
          <w:sz w:val="22"/>
          <w:szCs w:val="22"/>
        </w:rPr>
        <w:t xml:space="preserve"> </w:t>
      </w:r>
      <w:proofErr w:type="spellStart"/>
      <w:r w:rsidRPr="00450B0D">
        <w:rPr>
          <w:color w:val="000000"/>
          <w:sz w:val="22"/>
          <w:szCs w:val="22"/>
        </w:rPr>
        <w:t>kreiptasi</w:t>
      </w:r>
      <w:proofErr w:type="spellEnd"/>
      <w:r w:rsidRPr="00450B0D">
        <w:rPr>
          <w:color w:val="000000"/>
          <w:sz w:val="22"/>
          <w:szCs w:val="22"/>
        </w:rPr>
        <w:t xml:space="preserve"> į </w:t>
      </w:r>
      <w:proofErr w:type="spellStart"/>
      <w:r w:rsidRPr="00450B0D">
        <w:rPr>
          <w:color w:val="000000"/>
          <w:sz w:val="22"/>
          <w:szCs w:val="22"/>
        </w:rPr>
        <w:t>teisėsaugos</w:t>
      </w:r>
      <w:proofErr w:type="spellEnd"/>
      <w:r w:rsidRPr="00450B0D">
        <w:rPr>
          <w:color w:val="000000"/>
          <w:sz w:val="22"/>
          <w:szCs w:val="22"/>
        </w:rPr>
        <w:t xml:space="preserve"> </w:t>
      </w:r>
      <w:proofErr w:type="spellStart"/>
      <w:r w:rsidRPr="00450B0D">
        <w:rPr>
          <w:color w:val="000000"/>
          <w:sz w:val="22"/>
          <w:szCs w:val="22"/>
        </w:rPr>
        <w:t>institucijas</w:t>
      </w:r>
      <w:proofErr w:type="spellEnd"/>
      <w:r w:rsidRPr="00450B0D">
        <w:rPr>
          <w:color w:val="000000"/>
          <w:sz w:val="22"/>
          <w:szCs w:val="22"/>
        </w:rPr>
        <w:t xml:space="preserve">. </w:t>
      </w:r>
      <w:proofErr w:type="spellStart"/>
      <w:r w:rsidRPr="00450B0D">
        <w:rPr>
          <w:color w:val="000000"/>
          <w:sz w:val="22"/>
          <w:szCs w:val="22"/>
        </w:rPr>
        <w:t>Diskvalifikavus</w:t>
      </w:r>
      <w:proofErr w:type="spellEnd"/>
      <w:r w:rsidRPr="00450B0D">
        <w:rPr>
          <w:color w:val="000000"/>
          <w:sz w:val="22"/>
          <w:szCs w:val="22"/>
        </w:rPr>
        <w:t xml:space="preserve"> </w:t>
      </w:r>
      <w:proofErr w:type="spellStart"/>
      <w:r w:rsidRPr="00450B0D">
        <w:rPr>
          <w:color w:val="000000"/>
          <w:sz w:val="22"/>
          <w:szCs w:val="22"/>
        </w:rPr>
        <w:t>komandą</w:t>
      </w:r>
      <w:proofErr w:type="spellEnd"/>
      <w:r w:rsidRPr="00450B0D">
        <w:rPr>
          <w:color w:val="000000"/>
          <w:sz w:val="22"/>
          <w:szCs w:val="22"/>
        </w:rPr>
        <w:t xml:space="preserve"> </w:t>
      </w:r>
      <w:proofErr w:type="spellStart"/>
      <w:r w:rsidRPr="00450B0D">
        <w:rPr>
          <w:color w:val="000000"/>
          <w:sz w:val="22"/>
          <w:szCs w:val="22"/>
        </w:rPr>
        <w:t>startinis</w:t>
      </w:r>
      <w:proofErr w:type="spellEnd"/>
      <w:r w:rsidRPr="00450B0D">
        <w:rPr>
          <w:color w:val="000000"/>
          <w:sz w:val="22"/>
          <w:szCs w:val="22"/>
        </w:rPr>
        <w:t xml:space="preserve"> </w:t>
      </w:r>
      <w:proofErr w:type="spellStart"/>
      <w:r w:rsidRPr="00450B0D">
        <w:rPr>
          <w:color w:val="000000"/>
          <w:sz w:val="22"/>
          <w:szCs w:val="22"/>
        </w:rPr>
        <w:t>mokestis</w:t>
      </w:r>
      <w:proofErr w:type="spellEnd"/>
      <w:r w:rsidRPr="00450B0D">
        <w:rPr>
          <w:color w:val="000000"/>
          <w:sz w:val="22"/>
          <w:szCs w:val="22"/>
        </w:rPr>
        <w:t xml:space="preserve"> </w:t>
      </w:r>
      <w:proofErr w:type="spellStart"/>
      <w:r w:rsidRPr="00450B0D">
        <w:rPr>
          <w:color w:val="000000"/>
          <w:sz w:val="22"/>
          <w:szCs w:val="22"/>
        </w:rPr>
        <w:t>negrąžinamas</w:t>
      </w:r>
      <w:proofErr w:type="spellEnd"/>
      <w:r w:rsidRPr="00450B0D">
        <w:rPr>
          <w:color w:val="000000"/>
          <w:sz w:val="22"/>
          <w:szCs w:val="22"/>
        </w:rPr>
        <w:t>.</w:t>
      </w:r>
    </w:p>
    <w:p w14:paraId="33ABC239" w14:textId="77777777" w:rsidR="00450B0D" w:rsidRPr="00450B0D" w:rsidRDefault="00450B0D" w:rsidP="00450B0D">
      <w:pPr>
        <w:pStyle w:val="NormalWeb"/>
        <w:shd w:val="clear" w:color="auto" w:fill="FFFFFF"/>
        <w:rPr>
          <w:color w:val="000000"/>
          <w:sz w:val="22"/>
          <w:szCs w:val="22"/>
        </w:rPr>
      </w:pPr>
    </w:p>
    <w:p w14:paraId="68417B0D" w14:textId="1A24CFE6" w:rsidR="00110609" w:rsidRDefault="00110609" w:rsidP="00110609">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V</w:t>
      </w:r>
      <w:r>
        <w:rPr>
          <w:rFonts w:ascii="Times New Roman" w:eastAsia="Times New Roman" w:hAnsi="Times New Roman"/>
          <w:b/>
          <w:bCs/>
          <w:lang w:val="lt-LT" w:eastAsia="lt-LT"/>
        </w:rPr>
        <w:t>I</w:t>
      </w:r>
      <w:r w:rsidR="00450B0D">
        <w:rPr>
          <w:rFonts w:ascii="Times New Roman" w:eastAsia="Times New Roman" w:hAnsi="Times New Roman"/>
          <w:b/>
          <w:bCs/>
          <w:lang w:val="lt-LT" w:eastAsia="lt-LT"/>
        </w:rPr>
        <w:t>I</w:t>
      </w:r>
      <w:r w:rsidRPr="00110609">
        <w:rPr>
          <w:rFonts w:ascii="Times New Roman" w:eastAsia="Times New Roman" w:hAnsi="Times New Roman"/>
          <w:b/>
          <w:bCs/>
          <w:lang w:val="lt-LT" w:eastAsia="lt-LT"/>
        </w:rPr>
        <w:t xml:space="preserve"> SKYRIUS</w:t>
      </w:r>
    </w:p>
    <w:p w14:paraId="5E0380EF" w14:textId="331A98C9" w:rsidR="00965871" w:rsidRPr="00E27410" w:rsidRDefault="000749B2" w:rsidP="00110609">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PROTESTO PADAVIMO TVARKA</w:t>
      </w:r>
    </w:p>
    <w:p w14:paraId="4776287D" w14:textId="5BB711F7" w:rsidR="00965871" w:rsidRPr="00450B0D" w:rsidRDefault="000749B2" w:rsidP="00450B0D">
      <w:pPr>
        <w:pStyle w:val="ListParagraph"/>
        <w:numPr>
          <w:ilvl w:val="0"/>
          <w:numId w:val="25"/>
        </w:numPr>
        <w:spacing w:after="0" w:line="240" w:lineRule="auto"/>
        <w:jc w:val="both"/>
        <w:rPr>
          <w:rFonts w:ascii="Times New Roman" w:eastAsia="Times New Roman" w:hAnsi="Times New Roman"/>
          <w:lang w:val="lt-LT" w:eastAsia="lt-LT"/>
        </w:rPr>
      </w:pPr>
      <w:r w:rsidRPr="00450B0D">
        <w:rPr>
          <w:rFonts w:ascii="Times New Roman" w:eastAsia="Times New Roman" w:hAnsi="Times New Roman"/>
          <w:lang w:val="lt-LT" w:eastAsia="lt-LT"/>
        </w:rPr>
        <w:t xml:space="preserve">Rungtynėms pasibaigus, bet ne vėliau kaip per 15 minučių nuo rungtynių pabaigos, komandos kapitonas (CAP) turi pranešti vyresniajam teisėjui, kad jo komanda protestuoja rungtynių rezultatą ir pasirašyti protokolo langelyje, vadinamame „Kapitono parašas protesto atveju“. Komandos atstovas per 30 minučių nuo rungtynių pabaigos patvirtina šį protestą raštu (tekstas gali būti parašytas ant kitos protokolo pusės) ir informuoja direktorato atstovą. </w:t>
      </w:r>
    </w:p>
    <w:p w14:paraId="1AFC312F" w14:textId="72A7A61B" w:rsidR="00965871" w:rsidRPr="00E27410" w:rsidRDefault="000749B2" w:rsidP="00450B0D">
      <w:pPr>
        <w:numPr>
          <w:ilvl w:val="0"/>
          <w:numId w:val="25"/>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Pro</w:t>
      </w:r>
      <w:r w:rsidR="00450B0D">
        <w:rPr>
          <w:rFonts w:ascii="Times New Roman" w:eastAsia="Times New Roman" w:hAnsi="Times New Roman"/>
          <w:lang w:val="lt-LT" w:eastAsia="lt-LT"/>
        </w:rPr>
        <w:t>testo originalas su garantiniu 5</w:t>
      </w:r>
      <w:r w:rsidRPr="00E27410">
        <w:rPr>
          <w:rFonts w:ascii="Times New Roman" w:eastAsia="Times New Roman" w:hAnsi="Times New Roman"/>
          <w:lang w:val="lt-LT" w:eastAsia="lt-LT"/>
        </w:rPr>
        <w:t xml:space="preserve">0 Eur įnašu įteikiamas pirmenybių direktoratui artimiausią darbo dieną iki 12.00 val. </w:t>
      </w:r>
    </w:p>
    <w:p w14:paraId="45E4AD93" w14:textId="1E289A75" w:rsidR="00C04EC6" w:rsidRPr="00E27410" w:rsidRDefault="000749B2" w:rsidP="00450B0D">
      <w:pPr>
        <w:numPr>
          <w:ilvl w:val="0"/>
          <w:numId w:val="25"/>
        </w:numPr>
        <w:spacing w:after="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Sprendimą dėl protesto priima direktoratas. </w:t>
      </w:r>
      <w:r w:rsidR="00C04EC6">
        <w:rPr>
          <w:rFonts w:ascii="Times New Roman" w:eastAsia="Times New Roman" w:hAnsi="Times New Roman"/>
          <w:lang w:val="lt-LT" w:eastAsia="lt-LT"/>
        </w:rPr>
        <w:t>Į</w:t>
      </w:r>
      <w:r w:rsidR="00C04EC6" w:rsidRPr="00E27410">
        <w:rPr>
          <w:rFonts w:ascii="Times New Roman" w:eastAsia="Times New Roman" w:hAnsi="Times New Roman"/>
          <w:lang w:val="lt-LT" w:eastAsia="lt-LT"/>
        </w:rPr>
        <w:t>našas grąžinamas, jei protestas patenkinamas.</w:t>
      </w:r>
    </w:p>
    <w:p w14:paraId="5CFF23C9" w14:textId="77777777" w:rsidR="00965871" w:rsidRPr="00E27410" w:rsidRDefault="000749B2" w:rsidP="00450B0D">
      <w:pPr>
        <w:numPr>
          <w:ilvl w:val="0"/>
          <w:numId w:val="25"/>
        </w:numPr>
        <w:spacing w:after="120" w:line="240" w:lineRule="auto"/>
        <w:ind w:left="0" w:firstLine="357"/>
        <w:jc w:val="both"/>
        <w:rPr>
          <w:rFonts w:ascii="Times New Roman" w:eastAsia="Times New Roman" w:hAnsi="Times New Roman"/>
          <w:lang w:val="lt-LT" w:eastAsia="lt-LT"/>
        </w:rPr>
      </w:pPr>
      <w:r w:rsidRPr="00E27410">
        <w:rPr>
          <w:rFonts w:ascii="Times New Roman" w:eastAsia="Times New Roman" w:hAnsi="Times New Roman"/>
          <w:lang w:val="lt-LT" w:eastAsia="lt-LT"/>
        </w:rPr>
        <w:t>Nepateikus piniginio užstato, joks protestas nepriimamas ir nesvarstomas.</w:t>
      </w:r>
    </w:p>
    <w:p w14:paraId="50588DF3" w14:textId="11487D34" w:rsidR="00110609" w:rsidRDefault="00110609" w:rsidP="00110609">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V</w:t>
      </w:r>
      <w:r w:rsidR="004547E6">
        <w:rPr>
          <w:rFonts w:ascii="Times New Roman" w:eastAsia="Times New Roman" w:hAnsi="Times New Roman"/>
          <w:b/>
          <w:bCs/>
          <w:lang w:val="lt-LT" w:eastAsia="lt-LT"/>
        </w:rPr>
        <w:t>II</w:t>
      </w:r>
      <w:r w:rsidR="00450B0D">
        <w:rPr>
          <w:rFonts w:ascii="Times New Roman" w:eastAsia="Times New Roman" w:hAnsi="Times New Roman"/>
          <w:b/>
          <w:bCs/>
          <w:lang w:val="lt-LT" w:eastAsia="lt-LT"/>
        </w:rPr>
        <w:t>I</w:t>
      </w:r>
      <w:r w:rsidRPr="00110609">
        <w:rPr>
          <w:rFonts w:ascii="Times New Roman" w:eastAsia="Times New Roman" w:hAnsi="Times New Roman"/>
          <w:b/>
          <w:bCs/>
          <w:lang w:val="lt-LT" w:eastAsia="lt-LT"/>
        </w:rPr>
        <w:t xml:space="preserve"> SKYRIUS</w:t>
      </w:r>
    </w:p>
    <w:p w14:paraId="430CB81A" w14:textId="704A86DB" w:rsidR="00965871" w:rsidRPr="00E27410" w:rsidRDefault="000749B2" w:rsidP="00110609">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APDOVANOJIMAS</w:t>
      </w:r>
    </w:p>
    <w:p w14:paraId="72F35F79" w14:textId="0FC6EED4" w:rsidR="00297C20" w:rsidRPr="00297C20" w:rsidRDefault="00297C20" w:rsidP="00297C20">
      <w:pPr>
        <w:numPr>
          <w:ilvl w:val="0"/>
          <w:numId w:val="25"/>
        </w:numPr>
        <w:spacing w:after="0" w:line="240" w:lineRule="auto"/>
        <w:jc w:val="both"/>
        <w:textAlignment w:val="auto"/>
        <w:rPr>
          <w:rFonts w:ascii="Times New Roman" w:eastAsia="Times New Roman" w:hAnsi="Times New Roman"/>
          <w:lang w:val="lt-LT" w:eastAsia="lt-LT"/>
        </w:rPr>
      </w:pPr>
      <w:r w:rsidRPr="00297C20">
        <w:rPr>
          <w:rFonts w:ascii="Times New Roman" w:eastAsia="Times New Roman" w:hAnsi="Times New Roman"/>
          <w:lang w:val="lt-LT" w:eastAsia="lt-LT"/>
        </w:rPr>
        <w:t>Pirmenybių komanda Didžiosios taurės nugalėtoja ir prizininkės apdovanojamos atitinkamomis taurėmis, žaidėjai, treneris, komandos vado</w:t>
      </w:r>
      <w:r>
        <w:rPr>
          <w:rFonts w:ascii="Times New Roman" w:eastAsia="Times New Roman" w:hAnsi="Times New Roman"/>
          <w:lang w:val="lt-LT" w:eastAsia="lt-LT"/>
        </w:rPr>
        <w:t>vas – atitinkamais medaliais (16</w:t>
      </w:r>
      <w:r w:rsidRPr="00297C20">
        <w:rPr>
          <w:rFonts w:ascii="Times New Roman" w:eastAsia="Times New Roman" w:hAnsi="Times New Roman"/>
          <w:lang w:val="lt-LT" w:eastAsia="lt-LT"/>
        </w:rPr>
        <w:t xml:space="preserve"> vnt.). Komanda Mažosios taurės nugalėtoja ir prizininkės apdovanojamos atitinkamomis taurėmis, žaidėjai, treneris, komandos vadovas – atitin</w:t>
      </w:r>
      <w:r>
        <w:rPr>
          <w:rFonts w:ascii="Times New Roman" w:eastAsia="Times New Roman" w:hAnsi="Times New Roman"/>
          <w:lang w:val="lt-LT" w:eastAsia="lt-LT"/>
        </w:rPr>
        <w:t>kamais medaliais (16</w:t>
      </w:r>
      <w:r w:rsidRPr="00297C20">
        <w:rPr>
          <w:rFonts w:ascii="Times New Roman" w:eastAsia="Times New Roman" w:hAnsi="Times New Roman"/>
          <w:lang w:val="lt-LT" w:eastAsia="lt-LT"/>
        </w:rPr>
        <w:t xml:space="preserve"> vnt.)</w:t>
      </w:r>
    </w:p>
    <w:p w14:paraId="3C058C95" w14:textId="390D1304" w:rsidR="00965871" w:rsidRPr="00E27410" w:rsidRDefault="00B57B90" w:rsidP="00450B0D">
      <w:pPr>
        <w:numPr>
          <w:ilvl w:val="0"/>
          <w:numId w:val="25"/>
        </w:numPr>
        <w:spacing w:after="0" w:line="240" w:lineRule="auto"/>
        <w:ind w:left="0" w:firstLine="357"/>
        <w:jc w:val="both"/>
        <w:rPr>
          <w:rFonts w:ascii="Times New Roman" w:eastAsia="Times New Roman" w:hAnsi="Times New Roman"/>
          <w:lang w:val="lt-LT" w:eastAsia="lt-LT"/>
        </w:rPr>
      </w:pPr>
      <w:r>
        <w:rPr>
          <w:rFonts w:ascii="Times New Roman" w:eastAsia="Times New Roman" w:hAnsi="Times New Roman"/>
          <w:lang w:val="lt-LT" w:eastAsia="lt-LT"/>
        </w:rPr>
        <w:t>Prizais apdovanojamas</w:t>
      </w:r>
      <w:r w:rsidR="000749B2" w:rsidRPr="00E27410">
        <w:rPr>
          <w:rFonts w:ascii="Times New Roman" w:eastAsia="Times New Roman" w:hAnsi="Times New Roman"/>
          <w:lang w:val="lt-LT" w:eastAsia="lt-LT"/>
        </w:rPr>
        <w:t xml:space="preserve"> reguliaraus sezono naudingiausias</w:t>
      </w:r>
      <w:r>
        <w:rPr>
          <w:rFonts w:ascii="Times New Roman" w:eastAsia="Times New Roman" w:hAnsi="Times New Roman"/>
          <w:lang w:val="lt-LT" w:eastAsia="lt-LT"/>
        </w:rPr>
        <w:t xml:space="preserve"> sezono žaidėjas ir naudingiausias finalo ketverto žaidėjas.</w:t>
      </w:r>
    </w:p>
    <w:p w14:paraId="3BEF0134" w14:textId="7ABC796A" w:rsidR="00965871" w:rsidRPr="00E27410" w:rsidRDefault="00965871" w:rsidP="0078759E">
      <w:pPr>
        <w:spacing w:after="120" w:line="240" w:lineRule="auto"/>
        <w:ind w:left="357"/>
        <w:jc w:val="both"/>
        <w:rPr>
          <w:rFonts w:ascii="Times New Roman" w:eastAsia="Times New Roman" w:hAnsi="Times New Roman"/>
          <w:lang w:val="lt-LT" w:eastAsia="lt-LT"/>
        </w:rPr>
      </w:pPr>
    </w:p>
    <w:p w14:paraId="3F46FBA1" w14:textId="75E5ECEE" w:rsidR="00110609" w:rsidRDefault="00110609" w:rsidP="00110609">
      <w:pPr>
        <w:pStyle w:val="ListParagraph"/>
        <w:spacing w:after="120" w:line="240" w:lineRule="auto"/>
        <w:ind w:left="227"/>
        <w:jc w:val="center"/>
        <w:rPr>
          <w:rFonts w:ascii="Times New Roman" w:eastAsia="Times New Roman" w:hAnsi="Times New Roman"/>
          <w:b/>
          <w:bCs/>
          <w:lang w:val="lt-LT" w:eastAsia="lt-LT"/>
        </w:rPr>
      </w:pPr>
      <w:r w:rsidRPr="00110609">
        <w:rPr>
          <w:rFonts w:ascii="Times New Roman" w:eastAsia="Times New Roman" w:hAnsi="Times New Roman"/>
          <w:b/>
          <w:bCs/>
          <w:lang w:val="lt-LT" w:eastAsia="lt-LT"/>
        </w:rPr>
        <w:t>V</w:t>
      </w:r>
      <w:r>
        <w:rPr>
          <w:rFonts w:ascii="Times New Roman" w:eastAsia="Times New Roman" w:hAnsi="Times New Roman"/>
          <w:b/>
          <w:bCs/>
          <w:lang w:val="lt-LT" w:eastAsia="lt-LT"/>
        </w:rPr>
        <w:t>I</w:t>
      </w:r>
      <w:r w:rsidR="004547E6">
        <w:rPr>
          <w:rFonts w:ascii="Times New Roman" w:eastAsia="Times New Roman" w:hAnsi="Times New Roman"/>
          <w:b/>
          <w:bCs/>
          <w:lang w:val="lt-LT" w:eastAsia="lt-LT"/>
        </w:rPr>
        <w:t>II</w:t>
      </w:r>
      <w:r w:rsidRPr="00110609">
        <w:rPr>
          <w:rFonts w:ascii="Times New Roman" w:eastAsia="Times New Roman" w:hAnsi="Times New Roman"/>
          <w:b/>
          <w:bCs/>
          <w:lang w:val="lt-LT" w:eastAsia="lt-LT"/>
        </w:rPr>
        <w:t xml:space="preserve"> SKYRIUS</w:t>
      </w:r>
    </w:p>
    <w:p w14:paraId="5B0DEFE5" w14:textId="21302D27" w:rsidR="00965871" w:rsidRPr="00E27410" w:rsidRDefault="000749B2" w:rsidP="00110609">
      <w:pPr>
        <w:pStyle w:val="ListParagraph"/>
        <w:spacing w:after="120" w:line="240" w:lineRule="auto"/>
        <w:ind w:left="227"/>
        <w:jc w:val="center"/>
        <w:rPr>
          <w:rFonts w:ascii="Times New Roman" w:eastAsia="Times New Roman" w:hAnsi="Times New Roman"/>
          <w:b/>
          <w:bCs/>
          <w:lang w:val="lt-LT" w:eastAsia="lt-LT"/>
        </w:rPr>
      </w:pPr>
      <w:r w:rsidRPr="00E27410">
        <w:rPr>
          <w:rFonts w:ascii="Times New Roman" w:eastAsia="Times New Roman" w:hAnsi="Times New Roman"/>
          <w:b/>
          <w:bCs/>
          <w:lang w:val="lt-LT" w:eastAsia="lt-LT"/>
        </w:rPr>
        <w:t>ATVYKIMAS Į VARŽYBAS</w:t>
      </w:r>
    </w:p>
    <w:p w14:paraId="40B91363" w14:textId="77777777" w:rsidR="00965871" w:rsidRPr="00E27410" w:rsidRDefault="000749B2" w:rsidP="00450B0D">
      <w:pPr>
        <w:numPr>
          <w:ilvl w:val="0"/>
          <w:numId w:val="25"/>
        </w:numPr>
        <w:spacing w:after="0" w:line="240" w:lineRule="auto"/>
        <w:ind w:left="714" w:hanging="357"/>
        <w:jc w:val="both"/>
        <w:rPr>
          <w:rFonts w:ascii="Times New Roman" w:eastAsia="Times New Roman" w:hAnsi="Times New Roman"/>
          <w:lang w:val="lt-LT" w:eastAsia="lt-LT"/>
        </w:rPr>
      </w:pPr>
      <w:r w:rsidRPr="00E27410">
        <w:rPr>
          <w:rFonts w:ascii="Times New Roman" w:eastAsia="Times New Roman" w:hAnsi="Times New Roman"/>
          <w:lang w:val="lt-LT" w:eastAsia="lt-LT"/>
        </w:rPr>
        <w:t>Komandos varžybose dalyvauja savo arba komandiruojančių organizacijų sąskaita.</w:t>
      </w:r>
    </w:p>
    <w:p w14:paraId="172985B9" w14:textId="2FB4D1BC" w:rsidR="00965871" w:rsidRDefault="000749B2" w:rsidP="00450B0D">
      <w:pPr>
        <w:numPr>
          <w:ilvl w:val="0"/>
          <w:numId w:val="25"/>
        </w:numPr>
        <w:spacing w:after="120" w:line="240" w:lineRule="auto"/>
        <w:ind w:left="714" w:hanging="357"/>
        <w:jc w:val="both"/>
        <w:rPr>
          <w:rFonts w:ascii="Times New Roman" w:eastAsia="Times New Roman" w:hAnsi="Times New Roman"/>
          <w:lang w:val="lt-LT" w:eastAsia="lt-LT"/>
        </w:rPr>
      </w:pPr>
      <w:r w:rsidRPr="00E27410">
        <w:rPr>
          <w:rFonts w:ascii="Times New Roman" w:eastAsia="Times New Roman" w:hAnsi="Times New Roman"/>
          <w:lang w:val="lt-LT" w:eastAsia="lt-LT"/>
        </w:rPr>
        <w:t xml:space="preserve">Komandos </w:t>
      </w:r>
      <w:r w:rsidR="00235ECA">
        <w:rPr>
          <w:rFonts w:ascii="Times New Roman" w:eastAsia="Times New Roman" w:hAnsi="Times New Roman"/>
          <w:lang w:val="lt-LT" w:eastAsia="lt-LT"/>
        </w:rPr>
        <w:t xml:space="preserve">varžybose </w:t>
      </w:r>
      <w:r w:rsidRPr="00E27410">
        <w:rPr>
          <w:rFonts w:ascii="Times New Roman" w:eastAsia="Times New Roman" w:hAnsi="Times New Roman"/>
          <w:lang w:val="lt-LT" w:eastAsia="lt-LT"/>
        </w:rPr>
        <w:t>privalo turėti savo kamuolius.</w:t>
      </w:r>
    </w:p>
    <w:p w14:paraId="0A75C774" w14:textId="63717299" w:rsidR="00056BA9" w:rsidRPr="00E27410" w:rsidRDefault="00056BA9" w:rsidP="00056BA9">
      <w:pPr>
        <w:spacing w:after="120" w:line="240" w:lineRule="auto"/>
        <w:ind w:left="714"/>
        <w:jc w:val="center"/>
        <w:rPr>
          <w:rFonts w:ascii="Times New Roman" w:eastAsia="Times New Roman" w:hAnsi="Times New Roman"/>
          <w:lang w:val="lt-LT" w:eastAsia="lt-LT"/>
        </w:rPr>
      </w:pPr>
      <w:r>
        <w:rPr>
          <w:rFonts w:ascii="Times New Roman" w:eastAsia="Times New Roman" w:hAnsi="Times New Roman"/>
          <w:lang w:val="lt-LT" w:eastAsia="lt-LT"/>
        </w:rPr>
        <w:t>________________</w:t>
      </w:r>
    </w:p>
    <w:sectPr w:rsidR="00056BA9" w:rsidRPr="00E27410" w:rsidSect="00056BA9">
      <w:pgSz w:w="11907" w:h="16840" w:code="9"/>
      <w:pgMar w:top="851" w:right="567" w:bottom="24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3054" w14:textId="77777777" w:rsidR="008F5973" w:rsidRDefault="008F5973">
      <w:pPr>
        <w:spacing w:after="0" w:line="240" w:lineRule="auto"/>
      </w:pPr>
      <w:r>
        <w:separator/>
      </w:r>
    </w:p>
  </w:endnote>
  <w:endnote w:type="continuationSeparator" w:id="0">
    <w:p w14:paraId="31987EB1" w14:textId="77777777" w:rsidR="008F5973" w:rsidRDefault="008F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922C" w14:textId="77777777" w:rsidR="008F5973" w:rsidRDefault="008F5973">
      <w:pPr>
        <w:spacing w:after="0" w:line="240" w:lineRule="auto"/>
      </w:pPr>
      <w:r>
        <w:rPr>
          <w:color w:val="000000"/>
        </w:rPr>
        <w:separator/>
      </w:r>
    </w:p>
  </w:footnote>
  <w:footnote w:type="continuationSeparator" w:id="0">
    <w:p w14:paraId="6F8069FC" w14:textId="77777777" w:rsidR="008F5973" w:rsidRDefault="008F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097"/>
    <w:multiLevelType w:val="multilevel"/>
    <w:tmpl w:val="38F8E136"/>
    <w:lvl w:ilvl="0">
      <w:start w:val="2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8D0513"/>
    <w:multiLevelType w:val="multilevel"/>
    <w:tmpl w:val="B45C9B70"/>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E9144D"/>
    <w:multiLevelType w:val="multilevel"/>
    <w:tmpl w:val="E092EECC"/>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1529081A"/>
    <w:multiLevelType w:val="multilevel"/>
    <w:tmpl w:val="12D4A240"/>
    <w:lvl w:ilvl="0">
      <w:start w:val="3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9383D6A"/>
    <w:multiLevelType w:val="hybridMultilevel"/>
    <w:tmpl w:val="E56C050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A4473"/>
    <w:multiLevelType w:val="multilevel"/>
    <w:tmpl w:val="573AC982"/>
    <w:lvl w:ilvl="0">
      <w:start w:val="1"/>
      <w:numFmt w:val="upperRoman"/>
      <w:lvlText w:val="%1."/>
      <w:lvlJc w:val="right"/>
      <w:pPr>
        <w:ind w:left="1999" w:hanging="360"/>
      </w:pPr>
    </w:lvl>
    <w:lvl w:ilvl="1">
      <w:start w:val="1"/>
      <w:numFmt w:val="upperRoman"/>
      <w:lvlText w:val="%2."/>
      <w:lvlJc w:val="right"/>
      <w:pPr>
        <w:ind w:left="2795" w:hanging="360"/>
      </w:pPr>
    </w:lvl>
    <w:lvl w:ilvl="2">
      <w:start w:val="1"/>
      <w:numFmt w:val="upperRoman"/>
      <w:lvlText w:val="%3."/>
      <w:lvlJc w:val="right"/>
      <w:pPr>
        <w:ind w:left="3515" w:hanging="360"/>
      </w:pPr>
    </w:lvl>
    <w:lvl w:ilvl="3">
      <w:start w:val="1"/>
      <w:numFmt w:val="upperRoman"/>
      <w:lvlText w:val="%4."/>
      <w:lvlJc w:val="right"/>
      <w:pPr>
        <w:ind w:left="4235" w:hanging="360"/>
      </w:pPr>
    </w:lvl>
    <w:lvl w:ilvl="4">
      <w:start w:val="1"/>
      <w:numFmt w:val="upperRoman"/>
      <w:lvlText w:val="%5."/>
      <w:lvlJc w:val="right"/>
      <w:pPr>
        <w:ind w:left="4955" w:hanging="360"/>
      </w:pPr>
    </w:lvl>
    <w:lvl w:ilvl="5">
      <w:start w:val="1"/>
      <w:numFmt w:val="upperRoman"/>
      <w:lvlText w:val="%6."/>
      <w:lvlJc w:val="right"/>
      <w:pPr>
        <w:ind w:left="5675" w:hanging="360"/>
      </w:pPr>
    </w:lvl>
    <w:lvl w:ilvl="6">
      <w:start w:val="1"/>
      <w:numFmt w:val="upperRoman"/>
      <w:lvlText w:val="%7."/>
      <w:lvlJc w:val="right"/>
      <w:pPr>
        <w:ind w:left="6395" w:hanging="360"/>
      </w:pPr>
    </w:lvl>
    <w:lvl w:ilvl="7">
      <w:start w:val="1"/>
      <w:numFmt w:val="upperRoman"/>
      <w:lvlText w:val="%8."/>
      <w:lvlJc w:val="right"/>
      <w:pPr>
        <w:ind w:left="7115" w:hanging="360"/>
      </w:pPr>
    </w:lvl>
    <w:lvl w:ilvl="8">
      <w:start w:val="1"/>
      <w:numFmt w:val="upperRoman"/>
      <w:lvlText w:val="%9."/>
      <w:lvlJc w:val="right"/>
      <w:pPr>
        <w:ind w:left="7835" w:hanging="360"/>
      </w:pPr>
    </w:lvl>
  </w:abstractNum>
  <w:abstractNum w:abstractNumId="6" w15:restartNumberingAfterBreak="0">
    <w:nsid w:val="25893D3B"/>
    <w:multiLevelType w:val="multilevel"/>
    <w:tmpl w:val="75BC4716"/>
    <w:lvl w:ilvl="0">
      <w:start w:val="2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E4284F"/>
    <w:multiLevelType w:val="multilevel"/>
    <w:tmpl w:val="28CEC9AC"/>
    <w:lvl w:ilvl="0">
      <w:start w:val="9"/>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 w15:restartNumberingAfterBreak="0">
    <w:nsid w:val="2AE66306"/>
    <w:multiLevelType w:val="hybridMultilevel"/>
    <w:tmpl w:val="5A10A16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893DB7"/>
    <w:multiLevelType w:val="multilevel"/>
    <w:tmpl w:val="9DCAD8DA"/>
    <w:lvl w:ilvl="0">
      <w:start w:val="3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9A5411"/>
    <w:multiLevelType w:val="multilevel"/>
    <w:tmpl w:val="014E4F26"/>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311F1B"/>
    <w:multiLevelType w:val="multilevel"/>
    <w:tmpl w:val="FBCE9C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25C2CD1"/>
    <w:multiLevelType w:val="hybridMultilevel"/>
    <w:tmpl w:val="0344BEC4"/>
    <w:lvl w:ilvl="0" w:tplc="64AECE46">
      <w:start w:val="1"/>
      <w:numFmt w:val="bullet"/>
      <w:lvlText w:val="-"/>
      <w:lvlJc w:val="left"/>
      <w:pPr>
        <w:ind w:left="717" w:hanging="360"/>
      </w:pPr>
      <w:rPr>
        <w:rFonts w:ascii="Courier New" w:hAnsi="Courier New"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13" w15:restartNumberingAfterBreak="0">
    <w:nsid w:val="3B590415"/>
    <w:multiLevelType w:val="hybridMultilevel"/>
    <w:tmpl w:val="B164FBC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4" w15:restartNumberingAfterBreak="0">
    <w:nsid w:val="43CA699C"/>
    <w:multiLevelType w:val="multilevel"/>
    <w:tmpl w:val="9FA05000"/>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30654"/>
    <w:multiLevelType w:val="multilevel"/>
    <w:tmpl w:val="CCA2F73E"/>
    <w:lvl w:ilvl="0">
      <w:start w:val="8"/>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6" w15:restartNumberingAfterBreak="0">
    <w:nsid w:val="58A16886"/>
    <w:multiLevelType w:val="hybridMultilevel"/>
    <w:tmpl w:val="04C41932"/>
    <w:lvl w:ilvl="0" w:tplc="044C1104">
      <w:start w:val="1"/>
      <w:numFmt w:val="upperRoman"/>
      <w:lvlText w:val="%1."/>
      <w:lvlJc w:val="right"/>
      <w:pPr>
        <w:ind w:left="227" w:hanging="227"/>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5DBA6680"/>
    <w:multiLevelType w:val="multilevel"/>
    <w:tmpl w:val="12B2ACD6"/>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8" w15:restartNumberingAfterBreak="0">
    <w:nsid w:val="657743FE"/>
    <w:multiLevelType w:val="multilevel"/>
    <w:tmpl w:val="4900FEAA"/>
    <w:lvl w:ilvl="0">
      <w:start w:val="5"/>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9" w15:restartNumberingAfterBreak="0">
    <w:nsid w:val="6A910E2F"/>
    <w:multiLevelType w:val="multilevel"/>
    <w:tmpl w:val="BAA0405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B36619"/>
    <w:multiLevelType w:val="multilevel"/>
    <w:tmpl w:val="4C4694FE"/>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92654B"/>
    <w:multiLevelType w:val="multilevel"/>
    <w:tmpl w:val="89AE57D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3206C6F"/>
    <w:multiLevelType w:val="multilevel"/>
    <w:tmpl w:val="73806ECE"/>
    <w:lvl w:ilvl="0">
      <w:start w:val="7"/>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23" w15:restartNumberingAfterBreak="0">
    <w:nsid w:val="77DE6083"/>
    <w:multiLevelType w:val="multilevel"/>
    <w:tmpl w:val="8C7CE0EC"/>
    <w:lvl w:ilvl="0">
      <w:start w:val="6"/>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24" w15:restartNumberingAfterBreak="0">
    <w:nsid w:val="7DAF05DD"/>
    <w:multiLevelType w:val="multilevel"/>
    <w:tmpl w:val="35D23EDE"/>
    <w:lvl w:ilvl="0">
      <w:start w:val="4"/>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num w:numId="1" w16cid:durableId="240142204">
    <w:abstractNumId w:val="5"/>
  </w:num>
  <w:num w:numId="2" w16cid:durableId="1831288383">
    <w:abstractNumId w:val="10"/>
  </w:num>
  <w:num w:numId="3" w16cid:durableId="1540045504">
    <w:abstractNumId w:val="2"/>
  </w:num>
  <w:num w:numId="4" w16cid:durableId="346449297">
    <w:abstractNumId w:val="19"/>
  </w:num>
  <w:num w:numId="5" w16cid:durableId="37048019">
    <w:abstractNumId w:val="17"/>
  </w:num>
  <w:num w:numId="6" w16cid:durableId="1266158350">
    <w:abstractNumId w:val="21"/>
  </w:num>
  <w:num w:numId="7" w16cid:durableId="985546796">
    <w:abstractNumId w:val="24"/>
  </w:num>
  <w:num w:numId="8" w16cid:durableId="1231889372">
    <w:abstractNumId w:val="20"/>
  </w:num>
  <w:num w:numId="9" w16cid:durableId="149761221">
    <w:abstractNumId w:val="18"/>
  </w:num>
  <w:num w:numId="10" w16cid:durableId="1953052565">
    <w:abstractNumId w:val="1"/>
  </w:num>
  <w:num w:numId="11" w16cid:durableId="386077975">
    <w:abstractNumId w:val="23"/>
  </w:num>
  <w:num w:numId="12" w16cid:durableId="234553417">
    <w:abstractNumId w:val="0"/>
  </w:num>
  <w:num w:numId="13" w16cid:durableId="704141526">
    <w:abstractNumId w:val="11"/>
  </w:num>
  <w:num w:numId="14" w16cid:durableId="1874994664">
    <w:abstractNumId w:val="22"/>
  </w:num>
  <w:num w:numId="15" w16cid:durableId="1817796924">
    <w:abstractNumId w:val="6"/>
  </w:num>
  <w:num w:numId="16" w16cid:durableId="453014925">
    <w:abstractNumId w:val="15"/>
  </w:num>
  <w:num w:numId="17" w16cid:durableId="1945915399">
    <w:abstractNumId w:val="3"/>
  </w:num>
  <w:num w:numId="18" w16cid:durableId="2018265952">
    <w:abstractNumId w:val="7"/>
  </w:num>
  <w:num w:numId="19" w16cid:durableId="452016485">
    <w:abstractNumId w:val="9"/>
  </w:num>
  <w:num w:numId="20" w16cid:durableId="1346514868">
    <w:abstractNumId w:val="8"/>
  </w:num>
  <w:num w:numId="21" w16cid:durableId="1262103389">
    <w:abstractNumId w:val="16"/>
  </w:num>
  <w:num w:numId="22" w16cid:durableId="636909741">
    <w:abstractNumId w:val="13"/>
  </w:num>
  <w:num w:numId="23" w16cid:durableId="1717578807">
    <w:abstractNumId w:val="12"/>
  </w:num>
  <w:num w:numId="24" w16cid:durableId="1548688471">
    <w:abstractNumId w:val="14"/>
  </w:num>
  <w:num w:numId="25" w16cid:durableId="594171580">
    <w:abstractNumId w:val="4"/>
  </w:num>
  <w:num w:numId="26" w16cid:durableId="474687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71"/>
    <w:rsid w:val="000254AA"/>
    <w:rsid w:val="000439CD"/>
    <w:rsid w:val="00056BA9"/>
    <w:rsid w:val="000749B2"/>
    <w:rsid w:val="000E70D7"/>
    <w:rsid w:val="00110609"/>
    <w:rsid w:val="00131D26"/>
    <w:rsid w:val="00137E39"/>
    <w:rsid w:val="00144446"/>
    <w:rsid w:val="00152A06"/>
    <w:rsid w:val="00184F33"/>
    <w:rsid w:val="001B1D88"/>
    <w:rsid w:val="00200A98"/>
    <w:rsid w:val="00235ECA"/>
    <w:rsid w:val="002662AF"/>
    <w:rsid w:val="00282A8A"/>
    <w:rsid w:val="00283B2E"/>
    <w:rsid w:val="00297C20"/>
    <w:rsid w:val="00322BC7"/>
    <w:rsid w:val="003E1DE5"/>
    <w:rsid w:val="00405891"/>
    <w:rsid w:val="00444141"/>
    <w:rsid w:val="00450B0D"/>
    <w:rsid w:val="004547E6"/>
    <w:rsid w:val="004708BE"/>
    <w:rsid w:val="004B78DD"/>
    <w:rsid w:val="00502F05"/>
    <w:rsid w:val="005C5D9F"/>
    <w:rsid w:val="006156CD"/>
    <w:rsid w:val="0064351C"/>
    <w:rsid w:val="00686403"/>
    <w:rsid w:val="00694978"/>
    <w:rsid w:val="006A35A4"/>
    <w:rsid w:val="006C0796"/>
    <w:rsid w:val="006E332D"/>
    <w:rsid w:val="00741533"/>
    <w:rsid w:val="0078759E"/>
    <w:rsid w:val="00793935"/>
    <w:rsid w:val="007C2222"/>
    <w:rsid w:val="008106DD"/>
    <w:rsid w:val="008A1E9F"/>
    <w:rsid w:val="008F2AAA"/>
    <w:rsid w:val="008F5973"/>
    <w:rsid w:val="008F6A02"/>
    <w:rsid w:val="008F7F91"/>
    <w:rsid w:val="0091569A"/>
    <w:rsid w:val="00960B26"/>
    <w:rsid w:val="00965871"/>
    <w:rsid w:val="009800CD"/>
    <w:rsid w:val="009D52D7"/>
    <w:rsid w:val="00A3490E"/>
    <w:rsid w:val="00A34AD0"/>
    <w:rsid w:val="00A65BE7"/>
    <w:rsid w:val="00AA07F1"/>
    <w:rsid w:val="00AA2D46"/>
    <w:rsid w:val="00AE5529"/>
    <w:rsid w:val="00B007DE"/>
    <w:rsid w:val="00B57B90"/>
    <w:rsid w:val="00C04EC6"/>
    <w:rsid w:val="00C04FED"/>
    <w:rsid w:val="00C07A77"/>
    <w:rsid w:val="00C23873"/>
    <w:rsid w:val="00C57A57"/>
    <w:rsid w:val="00CE6CE4"/>
    <w:rsid w:val="00D128F3"/>
    <w:rsid w:val="00D41C29"/>
    <w:rsid w:val="00DD0BD5"/>
    <w:rsid w:val="00E20AEC"/>
    <w:rsid w:val="00E27126"/>
    <w:rsid w:val="00E27410"/>
    <w:rsid w:val="00E41166"/>
    <w:rsid w:val="00E55DEC"/>
    <w:rsid w:val="00E61571"/>
    <w:rsid w:val="00E70284"/>
    <w:rsid w:val="00EA683D"/>
    <w:rsid w:val="00EE5BA9"/>
    <w:rsid w:val="00F16905"/>
    <w:rsid w:val="00F44F87"/>
    <w:rsid w:val="00F82CCC"/>
    <w:rsid w:val="00F86BEF"/>
    <w:rsid w:val="00F87F21"/>
    <w:rsid w:val="00F9745D"/>
    <w:rsid w:val="00FF08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B759"/>
  <w15:docId w15:val="{DA655177-CEDC-4DC8-8ED5-44108CE2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Neapdorotaspaminjimas">
    <w:name w:val="Neapdorotas paminėjimas"/>
    <w:basedOn w:val="DefaultParagraphFont"/>
    <w:rPr>
      <w:color w:val="605E5C"/>
      <w:shd w:val="clear" w:color="auto" w:fill="E1DFDD"/>
    </w:rPr>
  </w:style>
  <w:style w:type="paragraph" w:styleId="ListParagraph">
    <w:name w:val="List Paragraph"/>
    <w:basedOn w:val="Normal"/>
    <w:uiPriority w:val="34"/>
    <w:qFormat/>
    <w:rsid w:val="00C07A77"/>
    <w:pPr>
      <w:ind w:left="720"/>
      <w:contextualSpacing/>
    </w:pPr>
  </w:style>
  <w:style w:type="paragraph" w:styleId="BalloonText">
    <w:name w:val="Balloon Text"/>
    <w:basedOn w:val="Normal"/>
    <w:link w:val="BalloonTextChar"/>
    <w:uiPriority w:val="99"/>
    <w:semiHidden/>
    <w:unhideWhenUsed/>
    <w:rsid w:val="008F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A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0B26"/>
    <w:rPr>
      <w:color w:val="605E5C"/>
      <w:shd w:val="clear" w:color="auto" w:fill="E1DFDD"/>
    </w:rPr>
  </w:style>
  <w:style w:type="paragraph" w:styleId="NormalWeb">
    <w:name w:val="Normal (Web)"/>
    <w:basedOn w:val="Normal"/>
    <w:uiPriority w:val="99"/>
    <w:unhideWhenUsed/>
    <w:rsid w:val="00450B0D"/>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5272">
      <w:bodyDiv w:val="1"/>
      <w:marLeft w:val="0"/>
      <w:marRight w:val="0"/>
      <w:marTop w:val="0"/>
      <w:marBottom w:val="0"/>
      <w:divBdr>
        <w:top w:val="none" w:sz="0" w:space="0" w:color="auto"/>
        <w:left w:val="none" w:sz="0" w:space="0" w:color="auto"/>
        <w:bottom w:val="none" w:sz="0" w:space="0" w:color="auto"/>
        <w:right w:val="none" w:sz="0" w:space="0" w:color="auto"/>
      </w:divBdr>
    </w:div>
    <w:div w:id="578910030">
      <w:bodyDiv w:val="1"/>
      <w:marLeft w:val="0"/>
      <w:marRight w:val="0"/>
      <w:marTop w:val="0"/>
      <w:marBottom w:val="0"/>
      <w:divBdr>
        <w:top w:val="none" w:sz="0" w:space="0" w:color="auto"/>
        <w:left w:val="none" w:sz="0" w:space="0" w:color="auto"/>
        <w:bottom w:val="none" w:sz="0" w:space="0" w:color="auto"/>
        <w:right w:val="none" w:sz="0" w:space="0" w:color="auto"/>
      </w:divBdr>
    </w:div>
    <w:div w:id="175650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6021</Words>
  <Characters>3432</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Vaidas Indriliūnas</cp:lastModifiedBy>
  <cp:revision>2</cp:revision>
  <cp:lastPrinted>2023-01-20T09:18:00Z</cp:lastPrinted>
  <dcterms:created xsi:type="dcterms:W3CDTF">2023-11-23T07:36:00Z</dcterms:created>
  <dcterms:modified xsi:type="dcterms:W3CDTF">2023-11-23T07:36:00Z</dcterms:modified>
</cp:coreProperties>
</file>